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D0" w:rsidRDefault="00F01D59" w:rsidP="00B76F45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015BC416" wp14:editId="387E362B">
            <wp:extent cx="3474720" cy="862330"/>
            <wp:effectExtent l="0" t="0" r="0" b="0"/>
            <wp:docPr id="1" name="Picture 1" descr="U:\B2B Voluntary Initiative\Website logo\logo\final\Logo with tag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B2B Voluntary Initiative\Website logo\logo\final\Logo with taglin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66"/>
                    <a:stretch/>
                  </pic:blipFill>
                  <pic:spPr bwMode="auto">
                    <a:xfrm>
                      <a:off x="0" y="0"/>
                      <a:ext cx="347472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D59" w:rsidRPr="00F01D59" w:rsidRDefault="00F01D59" w:rsidP="00B76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F01D59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n-GB" w:eastAsia="fr-BE"/>
        </w:rPr>
        <w:t>Ankieta badająca zgodność z Supply Chain Initiative</w:t>
      </w:r>
    </w:p>
    <w:p w:rsidR="00F01D59" w:rsidRDefault="00F01D59">
      <w:pPr>
        <w:rPr>
          <w:lang w:val="en-GB"/>
        </w:rPr>
      </w:pPr>
    </w:p>
    <w:p w:rsidR="00F01D59" w:rsidRP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proofErr w:type="gramStart"/>
      <w:r w:rsidRPr="00F01D59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val="en-GB" w:eastAsia="fr-BE"/>
        </w:rPr>
        <w:t>wprowadzenie</w:t>
      </w:r>
      <w:proofErr w:type="gramEnd"/>
    </w:p>
    <w:p w:rsidR="00F01D59" w:rsidRDefault="00F01D59">
      <w:pPr>
        <w:rPr>
          <w:lang w:val="en-GB"/>
        </w:rPr>
      </w:pPr>
    </w:p>
    <w:p w:rsidR="00F01D59" w:rsidRPr="00F01D59" w:rsidRDefault="00F01D59" w:rsidP="00F01D5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val="en-GB" w:eastAsia="fr-BE"/>
        </w:rPr>
      </w:pPr>
      <w:proofErr w:type="gramStart"/>
      <w:r w:rsidRPr="00F01D5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Aby zagwarantować poufność odpowiedzi pracowników, badanie jest prowadzone przez internet.</w:t>
      </w:r>
      <w:proofErr w:type="gramEnd"/>
      <w:r w:rsidRPr="00F01D5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Tylko firma przeprowadzająca ankietę będzie miała dostęp do kwestionariusza i odpowiedzi pracowników.</w:t>
      </w:r>
      <w:r w:rsidRPr="00F01D5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F01D5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  <w:t xml:space="preserve">Po zakończeniu ankiety firmom zostanie udostępniony raport europejski oparty </w:t>
      </w:r>
      <w:proofErr w:type="gramStart"/>
      <w:r w:rsidRPr="00F01D5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na</w:t>
      </w:r>
      <w:proofErr w:type="gramEnd"/>
      <w:r w:rsidRPr="00F01D5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zebranych anonimowych danych.</w:t>
      </w:r>
      <w:r w:rsidRPr="00F01D5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F01D5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  <w:t>Prosimy o wypełnienie tego kwestionariusza do 30 września 2014 r.</w:t>
      </w:r>
      <w:r w:rsidRPr="00F01D5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F01D5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  <w:t xml:space="preserve">Dla ułatwienia analizowania danych oryginalna treść pytań może nieznacznie odbiegać </w:t>
      </w:r>
      <w:proofErr w:type="gramStart"/>
      <w:r w:rsidRPr="00F01D5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od</w:t>
      </w:r>
      <w:proofErr w:type="gramEnd"/>
      <w:r w:rsidRPr="00F01D5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 xml:space="preserve"> tej z Ram.</w:t>
      </w:r>
      <w:r w:rsidRPr="00F01D5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r w:rsidRPr="00F01D5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br/>
      </w:r>
      <w:proofErr w:type="gramStart"/>
      <w:r w:rsidRPr="00F01D59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fr-BE"/>
        </w:rPr>
        <w:t>Sformułowanie „Principles of Good Practice” dotyczy zasad dobrej praktyki w relacjach wertykalnych w łańcuchu dostaw żywności przyjętych z dniem 29 listopada 2011 r.</w:t>
      </w:r>
      <w:proofErr w:type="gramEnd"/>
    </w:p>
    <w:p w:rsidR="00F01D59" w:rsidRDefault="00F01D59">
      <w:pPr>
        <w:rPr>
          <w:lang w:val="en-GB"/>
        </w:rPr>
      </w:pPr>
    </w:p>
    <w:p w:rsidR="00F01D59" w:rsidRP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proofErr w:type="gramStart"/>
      <w:r w:rsidRPr="00F01D59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val="en-GB" w:eastAsia="fr-BE"/>
        </w:rPr>
        <w:t>dane</w:t>
      </w:r>
      <w:proofErr w:type="gramEnd"/>
      <w:r w:rsidRPr="00F01D59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val="en-GB" w:eastAsia="fr-BE"/>
        </w:rPr>
        <w:t xml:space="preserve"> demograficzne firmy</w:t>
      </w:r>
    </w:p>
    <w:p w:rsidR="00F01D59" w:rsidRDefault="00F01D59">
      <w:pPr>
        <w:rPr>
          <w:lang w:val="en-GB"/>
        </w:rPr>
      </w:pPr>
    </w:p>
    <w:p w:rsidR="00F01D59" w:rsidRP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BE"/>
        </w:rPr>
      </w:pPr>
      <w:r w:rsidRPr="00F01D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fr-BE"/>
        </w:rPr>
        <w:t>1. Dla którego kraju wypełniana będzie ankieta? [Proszę zaznaczyć pole (możliwa tylko jedna odpowiedź)]</w:t>
      </w:r>
      <w:r w:rsidRPr="00F01D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fr-BE"/>
        </w:rPr>
        <w:br/>
      </w:r>
      <w:r w:rsidRPr="00F01D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GB" w:eastAsia="fr-BE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2766"/>
        <w:gridCol w:w="1982"/>
      </w:tblGrid>
      <w:tr w:rsidR="00F01D59" w:rsidRPr="00F01D59" w:rsidTr="00F01D5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14" type="#_x0000_t75" style="width:20.4pt;height:18.35pt" o:ole="">
                        <v:imagedata r:id="rId6" o:title=""/>
                      </v:shape>
                      <w:control r:id="rId7" w:name="DefaultOcxName" w:shapeid="_x0000_i1214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Austria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17" type="#_x0000_t75" style="width:20.4pt;height:18.35pt" o:ole="">
                        <v:imagedata r:id="rId6" o:title=""/>
                      </v:shape>
                      <w:control r:id="rId8" w:name="DefaultOcxName1" w:shapeid="_x0000_i1217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Niemcy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8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20" type="#_x0000_t75" style="width:20.4pt;height:18.35pt" o:ole="">
                        <v:imagedata r:id="rId6" o:title=""/>
                      </v:shape>
                      <w:control r:id="rId9" w:name="DefaultOcxName2" w:shapeid="_x0000_i1220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Holandia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23" type="#_x0000_t75" style="width:20.4pt;height:18.35pt" o:ole="">
                        <v:imagedata r:id="rId6" o:title=""/>
                      </v:shape>
                      <w:control r:id="rId10" w:name="DefaultOcxName3" w:shapeid="_x0000_i1223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Belgia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26" type="#_x0000_t75" style="width:20.4pt;height:18.35pt" o:ole="">
                        <v:imagedata r:id="rId6" o:title=""/>
                      </v:shape>
                      <w:control r:id="rId11" w:name="DefaultOcxName4" w:shapeid="_x0000_i1226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Grecja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5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29" type="#_x0000_t75" style="width:20.4pt;height:18.35pt" o:ole="">
                        <v:imagedata r:id="rId6" o:title=""/>
                      </v:shape>
                      <w:control r:id="rId12" w:name="DefaultOcxName5" w:shapeid="_x0000_i1229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Polska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32" type="#_x0000_t75" style="width:20.4pt;height:18.35pt" o:ole="">
                        <v:imagedata r:id="rId6" o:title=""/>
                      </v:shape>
                      <w:control r:id="rId13" w:name="DefaultOcxName6" w:shapeid="_x0000_i1232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Bułgaria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35" type="#_x0000_t75" style="width:20.4pt;height:18.35pt" o:ole="">
                        <v:imagedata r:id="rId6" o:title=""/>
                      </v:shape>
                      <w:control r:id="rId14" w:name="DefaultOcxName7" w:shapeid="_x0000_i1235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Węgry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38" type="#_x0000_t75" style="width:20.4pt;height:18.35pt" o:ole="">
                        <v:imagedata r:id="rId6" o:title=""/>
                      </v:shape>
                      <w:control r:id="rId15" w:name="DefaultOcxName8" w:shapeid="_x0000_i1238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Portugalia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41" type="#_x0000_t75" style="width:20.4pt;height:18.35pt" o:ole="">
                        <v:imagedata r:id="rId6" o:title=""/>
                      </v:shape>
                      <w:control r:id="rId16" w:name="DefaultOcxName9" w:shapeid="_x0000_i1241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Chorwacja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44" type="#_x0000_t75" style="width:20.4pt;height:18.35pt" o:ole="">
                        <v:imagedata r:id="rId6" o:title=""/>
                      </v:shape>
                      <w:control r:id="rId17" w:name="DefaultOcxName10" w:shapeid="_x0000_i1244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Irlandia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47" type="#_x0000_t75" style="width:20.4pt;height:18.35pt" o:ole="">
                        <v:imagedata r:id="rId6" o:title=""/>
                      </v:shape>
                      <w:control r:id="rId18" w:name="DefaultOcxName11" w:shapeid="_x0000_i1247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Rumunia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3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50" type="#_x0000_t75" style="width:20.4pt;height:18.35pt" o:ole="">
                        <v:imagedata r:id="rId6" o:title=""/>
                      </v:shape>
                      <w:control r:id="rId19" w:name="DefaultOcxName12" w:shapeid="_x0000_i1250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Cypr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53" type="#_x0000_t75" style="width:20.4pt;height:18.35pt" o:ole="">
                        <v:imagedata r:id="rId6" o:title=""/>
                      </v:shape>
                      <w:control r:id="rId20" w:name="DefaultOcxName13" w:shapeid="_x0000_i1253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Włochy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7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56" type="#_x0000_t75" style="width:20.4pt;height:18.35pt" o:ole="">
                        <v:imagedata r:id="rId6" o:title=""/>
                      </v:shape>
                      <w:control r:id="rId21" w:name="DefaultOcxName14" w:shapeid="_x0000_i1256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Słowacja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59" type="#_x0000_t75" style="width:20.4pt;height:18.35pt" o:ole="">
                        <v:imagedata r:id="rId6" o:title=""/>
                      </v:shape>
                      <w:control r:id="rId22" w:name="DefaultOcxName15" w:shapeid="_x0000_i1259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Czechy           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62" type="#_x0000_t75" style="width:20.4pt;height:18.35pt" o:ole="">
                        <v:imagedata r:id="rId6" o:title=""/>
                      </v:shape>
                      <w:control r:id="rId23" w:name="DefaultOcxName16" w:shapeid="_x0000_i1262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Łotwa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65" type="#_x0000_t75" style="width:20.4pt;height:18.35pt" o:ole="">
                        <v:imagedata r:id="rId6" o:title=""/>
                      </v:shape>
                      <w:control r:id="rId24" w:name="DefaultOcxName17" w:shapeid="_x0000_i1265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Słowenia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1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68" type="#_x0000_t75" style="width:20.4pt;height:18.35pt" o:ole="">
                        <v:imagedata r:id="rId6" o:title=""/>
                      </v:shape>
                      <w:control r:id="rId25" w:name="DefaultOcxName18" w:shapeid="_x0000_i1268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Dania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71" type="#_x0000_t75" style="width:20.4pt;height:18.35pt" o:ole="">
                        <v:imagedata r:id="rId6" o:title=""/>
                      </v:shape>
                      <w:control r:id="rId26" w:name="DefaultOcxName19" w:shapeid="_x0000_i1271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Litwa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74" type="#_x0000_t75" style="width:20.4pt;height:18.35pt" o:ole="">
                        <v:imagedata r:id="rId6" o:title=""/>
                      </v:shape>
                      <w:control r:id="rId27" w:name="DefaultOcxName20" w:shapeid="_x0000_i1274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Hiszpania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8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77" type="#_x0000_t75" style="width:20.4pt;height:18.35pt" o:ole="">
                        <v:imagedata r:id="rId6" o:title=""/>
                      </v:shape>
                      <w:control r:id="rId28" w:name="DefaultOcxName21" w:shapeid="_x0000_i1277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Estonia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80" type="#_x0000_t75" style="width:20.4pt;height:18.35pt" o:ole="">
                        <v:imagedata r:id="rId6" o:title=""/>
                      </v:shape>
                      <w:control r:id="rId29" w:name="DefaultOcxName22" w:shapeid="_x0000_i1280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Luksemburg                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3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83" type="#_x0000_t75" style="width:20.4pt;height:18.35pt" o:ole="">
                        <v:imagedata r:id="rId6" o:title=""/>
                      </v:shape>
                      <w:control r:id="rId30" w:name="DefaultOcxName23" w:shapeid="_x0000_i1283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Szwecja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3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86" type="#_x0000_t75" style="width:20.4pt;height:18.35pt" o:ole="">
                        <v:imagedata r:id="rId6" o:title=""/>
                      </v:shape>
                      <w:control r:id="rId31" w:name="DefaultOcxName24" w:shapeid="_x0000_i1286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Finlandia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89" type="#_x0000_t75" style="width:20.4pt;height:18.35pt" o:ole="">
                        <v:imagedata r:id="rId6" o:title=""/>
                      </v:shape>
                      <w:control r:id="rId32" w:name="DefaultOcxName25" w:shapeid="_x0000_i1289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Malta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92" type="#_x0000_t75" style="width:20.4pt;height:18.35pt" o:ole="">
                        <v:imagedata r:id="rId6" o:title=""/>
                      </v:shape>
                      <w:control r:id="rId33" w:name="DefaultOcxName26" w:shapeid="_x0000_i1292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Wielka Brytania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295" type="#_x0000_t75" style="width:20.4pt;height:18.35pt" o:ole="">
                        <v:imagedata r:id="rId6" o:title=""/>
                      </v:shape>
                      <w:control r:id="rId34" w:name="DefaultOcxName27" w:shapeid="_x0000_i1295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Francja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</w:tbl>
    <w:p w:rsidR="00F01D59" w:rsidRDefault="00F01D59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7"/>
      </w:tblGrid>
      <w:tr w:rsidR="00F01D59" w:rsidRPr="00816CA6" w:rsidTr="00F01D59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2. Proszę określić wielkość swojej firmy w wybranym kraju.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lastRenderedPageBreak/>
              <w:t>pracownicy w 2013 r. [proszę zaznaczyć jedno pole]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7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298" type="#_x0000_t75" style="width:20.4pt;height:18.35pt" o:ole="">
                        <v:imagedata r:id="rId6" o:title=""/>
                      </v:shape>
                      <w:control r:id="rId35" w:name="DefaultOcxName29" w:shapeid="_x0000_i1298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250 lub mniej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1" type="#_x0000_t75" style="width:20.4pt;height:18.35pt" o:ole="">
                        <v:imagedata r:id="rId6" o:title=""/>
                      </v:shape>
                      <w:control r:id="rId36" w:name="DefaultOcxName110" w:shapeid="_x0000_i1301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więcej niż 250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Pr="00F01D59" w:rsidRDefault="00F01D59" w:rsidP="00F01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</w:tblGrid>
      <w:tr w:rsidR="00F01D59" w:rsidRPr="00F01D59" w:rsidTr="00F01D59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Obrót w 2013 r. [proszę zaznaczyć jedno pole]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4" type="#_x0000_t75" style="width:20.4pt;height:18.35pt" o:ole="">
                        <v:imagedata r:id="rId6" o:title=""/>
                      </v:shape>
                      <w:control r:id="rId37" w:name="DefaultOcxName28" w:shapeid="_x0000_i1304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50 milionów euro lub mniej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7" type="#_x0000_t75" style="width:20.4pt;height:18.35pt" o:ole="">
                        <v:imagedata r:id="rId6" o:title=""/>
                      </v:shape>
                      <w:control r:id="rId38" w:name="DefaultOcxName31" w:shapeid="_x0000_i1307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więcej niż 50 milionów euro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Pr="00F01D59" w:rsidRDefault="00F01D59" w:rsidP="00F01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0"/>
      </w:tblGrid>
      <w:tr w:rsidR="00F01D59" w:rsidRPr="00F01D59" w:rsidTr="00F01D59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Bilans w roku 2013 r. [proszę zaznaczyć jedno pole]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0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0" type="#_x0000_t75" style="width:20.4pt;height:18.35pt" o:ole="">
                        <v:imagedata r:id="rId6" o:title=""/>
                      </v:shape>
                      <w:control r:id="rId39" w:name="DefaultOcxName41" w:shapeid="_x0000_i1310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43 miliony euro lub mniej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3" type="#_x0000_t75" style="width:20.4pt;height:18.35pt" o:ole="">
                        <v:imagedata r:id="rId6" o:title=""/>
                      </v:shape>
                      <w:control r:id="rId40" w:name="DefaultOcxName51" w:shapeid="_x0000_i1313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więcej niż 43 miliony euro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3. W którym sektorze łańcucha dostaw żywności w tym kraju operuje Pana/Pani firma? 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[Proszę zaznaczyć pola – można wybrać więcej niż jedną odpowiedź]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6" type="#_x0000_t75" style="width:20.4pt;height:18.35pt" o:ole="">
                        <v:imagedata r:id="rId41" o:title=""/>
                      </v:shape>
                      <w:control r:id="rId42" w:name="DefaultOcxName30" w:shapeid="_x0000_i1316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Rolnictwo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9" type="#_x0000_t75" style="width:20.4pt;height:18.35pt" o:ole="">
                        <v:imagedata r:id="rId41" o:title=""/>
                      </v:shape>
                      <w:control r:id="rId43" w:name="DefaultOcxName111" w:shapeid="_x0000_i1319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Hurt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2" type="#_x0000_t75" style="width:20.4pt;height:18.35pt" o:ole="">
                        <v:imagedata r:id="rId41" o:title=""/>
                      </v:shape>
                      <w:control r:id="rId44" w:name="DefaultOcxName210" w:shapeid="_x0000_i1322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Produkcja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5" type="#_x0000_t75" style="width:20.4pt;height:18.35pt" o:ole="">
                        <v:imagedata r:id="rId41" o:title=""/>
                      </v:shape>
                      <w:control r:id="rId45" w:name="DefaultOcxName32" w:shapeid="_x0000_i1325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Sprzedaż detaliczna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>
      <w:pPr>
        <w:rPr>
          <w:lang w:val="en-GB"/>
        </w:rPr>
      </w:pPr>
    </w:p>
    <w:p w:rsidR="00F01D59" w:rsidRP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F01D59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przestrzeganie</w:t>
      </w:r>
      <w:proofErr w:type="gramEnd"/>
      <w:r w:rsidRPr="00F01D59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 xml:space="preserve"> zobowiązań związanych z procesem</w:t>
      </w:r>
    </w:p>
    <w:p w:rsidR="00F01D59" w:rsidRDefault="00F01D59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4.a</w:t>
            </w:r>
            <w:proofErr w:type="gramEnd"/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Czy wprowadzono szkolenia zapewniające zgodność z Principles of Good Practice?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[Proszę zaznaczyć pole – możliwa tylko jedna odpowiedź]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8" type="#_x0000_t75" style="width:20.4pt;height:18.35pt" o:ole="">
                        <v:imagedata r:id="rId6" o:title=""/>
                      </v:shape>
                      <w:control r:id="rId46" w:name="DefaultOcxName33" w:shapeid="_x0000_i1328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tak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1" type="#_x0000_t75" style="width:20.4pt;height:18.35pt" o:ole="">
                        <v:imagedata r:id="rId6" o:title=""/>
                      </v:shape>
                      <w:control r:id="rId47" w:name="DefaultOcxName112" w:shapeid="_x0000_i1331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częściowo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4" type="#_x0000_t75" style="width:20.4pt;height:18.35pt" o:ole="">
                        <v:imagedata r:id="rId6" o:title=""/>
                      </v:shape>
                      <w:control r:id="rId48" w:name="DefaultOcxName211" w:shapeid="_x0000_i1334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nie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3"/>
      </w:tblGrid>
      <w:tr w:rsidR="00F01D59" w:rsidRPr="00F01D59" w:rsidTr="00F01D59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b) Ilu członków personelu odbyło szkolenie? 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[Proszę podać liczbę]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115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8" type="#_x0000_t75" style="width:30.55pt;height:18.35pt" o:ole="">
                        <v:imagedata r:id="rId49" o:title=""/>
                      </v:shape>
                      <w:control r:id="rId50" w:name="DefaultOcxName35" w:shapeid="_x0000_i133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członków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Pr="00F01D59" w:rsidRDefault="00F01D59" w:rsidP="00F01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01D59" w:rsidRPr="00816CA6" w:rsidTr="00F01D59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5. W jakim terminie spodziewane jest zakończenie szkoleń? [Proszę zaznaczyć pole – możliwa tylko jedna odpowiedź]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340" type="#_x0000_t75" style="width:20.4pt;height:18.35pt" o:ole="">
                        <v:imagedata r:id="rId6" o:title=""/>
                      </v:shape>
                      <w:control r:id="rId51" w:name="DefaultOcxName113" w:shapeid="_x0000_i1340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&lt; 3 miesiące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3" type="#_x0000_t75" style="width:20.4pt;height:18.35pt" o:ole="">
                        <v:imagedata r:id="rId6" o:title=""/>
                      </v:shape>
                      <w:control r:id="rId52" w:name="DefaultOcxName212" w:shapeid="_x0000_i1343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Od 3 do 6 miesięcy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6" type="#_x0000_t75" style="width:20.4pt;height:18.35pt" o:ole="">
                        <v:imagedata r:id="rId6" o:title=""/>
                      </v:shape>
                      <w:control r:id="rId53" w:name="DefaultOcxName34" w:shapeid="_x0000_i1346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&gt; 6 miesięcy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6. Czy firma korzysta z modułu e-learningowego dostarczonego przez Grupę zarządzającą i opracowanego przez SAI?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[Proszę zaznaczyć pole – możliwa tylko jedna odpowiedź]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9" type="#_x0000_t75" style="width:20.4pt;height:18.35pt" o:ole="">
                        <v:imagedata r:id="rId6" o:title=""/>
                      </v:shape>
                      <w:control r:id="rId54" w:name="DefaultOcxName36" w:shapeid="_x0000_i1349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tak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2" type="#_x0000_t75" style="width:20.4pt;height:18.35pt" o:ole="">
                        <v:imagedata r:id="rId6" o:title=""/>
                      </v:shape>
                      <w:control r:id="rId55" w:name="DefaultOcxName114" w:shapeid="_x0000_i1352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nie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>
      <w:pPr>
        <w:rPr>
          <w:lang w:val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t>7. Stosując skalę od 1 do 10, gdzie 1 oznacza słabo, a 10 bardzo dobrze, proszę ocenić moduł e-learningowy dostarczony przez Grupę zarządzającą i opracowany przez SAI.</w:t>
                  </w: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n-GB" w:eastAsia="fr-BE"/>
                    </w:rPr>
                    <w:br/>
                  </w: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[Jedna odpowiedź na każde kryterium]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P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1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984"/>
      </w:tblGrid>
      <w:tr w:rsidR="00F01D59" w:rsidRPr="00F01D59" w:rsidTr="00F01D59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Skuteczność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6" type="#_x0000_t75" style="width:21.05pt;height:18.35pt" o:ole="">
                        <v:imagedata r:id="rId56" o:title=""/>
                      </v:shape>
                      <w:control r:id="rId57" w:name="DefaultOcxName37" w:shapeid="_x0000_i135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Zrozumiałość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9" type="#_x0000_t75" style="width:21.05pt;height:18.35pt" o:ole="">
                        <v:imagedata r:id="rId56" o:title=""/>
                      </v:shape>
                      <w:control r:id="rId58" w:name="DefaultOcxName115" w:shapeid="_x0000_i135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01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Przydatność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2" type="#_x0000_t75" style="width:21.05pt;height:18.35pt" o:ole="">
                        <v:imagedata r:id="rId56" o:title=""/>
                      </v:shape>
                      <w:control r:id="rId59" w:name="DefaultOcxName213" w:shapeid="_x0000_i136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</w:tbl>
    <w:p w:rsidR="00F01D59" w:rsidRDefault="00F01D59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gramStart"/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8.a</w:t>
            </w:r>
            <w:proofErr w:type="gramEnd"/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Czy firma zakomunikowała partnerom biznesowym swoje zaangażowanie w Supply Chain Initiative? 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[Proszę zaznaczyć pole – możliwa tylko jedna odpowiedź]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4" type="#_x0000_t75" style="width:20.4pt;height:18.35pt" o:ole="">
                        <v:imagedata r:id="rId6" o:title=""/>
                      </v:shape>
                      <w:control r:id="rId60" w:name="DefaultOcxName38" w:shapeid="_x0000_i1364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Tak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7" type="#_x0000_t75" style="width:20.4pt;height:18.35pt" o:ole="">
                        <v:imagedata r:id="rId6" o:title=""/>
                      </v:shape>
                      <w:control r:id="rId61" w:name="DefaultOcxName116" w:shapeid="_x0000_i1367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Nie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b) Które z poniższych narzędzi posłużyły do zakomunikowania partnerom biznesowym zaangażowania Pana/Pani firmy w Supply Chain Initiative?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[Proszę zaznaczyć pola – można wybrać więcej niż jedną odpowiedź]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0" type="#_x0000_t75" style="width:20.4pt;height:18.35pt" o:ole="">
                        <v:imagedata r:id="rId41" o:title=""/>
                      </v:shape>
                      <w:control r:id="rId62" w:name="DefaultOcxName40" w:shapeid="_x0000_i1370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List/e-mail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3" type="#_x0000_t75" style="width:20.4pt;height:18.35pt" o:ole="">
                        <v:imagedata r:id="rId41" o:title=""/>
                      </v:shape>
                      <w:control r:id="rId63" w:name="DefaultOcxName117" w:shapeid="_x0000_i1373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Strona internetowa</w:t>
                  </w:r>
                </w:p>
              </w:tc>
            </w:tr>
            <w:tr w:rsidR="00F01D59" w:rsidRPr="00816C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6" type="#_x0000_t75" style="width:20.4pt;height:18.35pt" o:ole="">
                        <v:imagedata r:id="rId41" o:title=""/>
                      </v:shape>
                      <w:control r:id="rId64" w:name="DefaultOcxName214" w:shapeid="_x0000_i1376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de-DE" w:eastAsia="fr-BE"/>
                    </w:rPr>
                    <w:t>Pisemna informacja w salach konferencyjnych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9" type="#_x0000_t75" style="width:20.4pt;height:18.35pt" o:ole="">
                        <v:imagedata r:id="rId41" o:title=""/>
                      </v:shape>
                      <w:control r:id="rId65" w:name="DefaultOcxName39" w:shapeid="_x0000_i1379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Pisemna informacja w umowach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82" type="#_x0000_t75" style="width:20.4pt;height:18.35pt" o:ole="">
                        <v:imagedata r:id="rId41" o:title=""/>
                      </v:shape>
                      <w:control r:id="rId66" w:name="DefaultOcxName42" w:shapeid="_x0000_i1382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Informacja w rocznym raporcie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85" type="#_x0000_t75" style="width:20.4pt;height:18.35pt" o:ole="">
                        <v:imagedata r:id="rId41" o:title=""/>
                      </v:shape>
                      <w:control r:id="rId67" w:name="DefaultOcxName52" w:shapeid="_x0000_i1385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Inne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01D59" w:rsidRPr="00816CA6" w:rsidTr="00F01D5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Default="00F01D59" w:rsidP="00F01D59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</w:pPr>
          </w:p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lastRenderedPageBreak/>
              <w:t>Mierzymy skuteczność oferowanych przez Supply Chain Initiative opcji rozstrzygania sporów.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proofErr w:type="gramStart"/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9.a</w:t>
            </w:r>
            <w:proofErr w:type="gramEnd"/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) Czy od czasu zarejestrowania Pana/Pani firma składała na partnerów handlowych skargi wynikające z domniemanego nieprzestrzegania Principles of Good Practice?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388" type="#_x0000_t75" style="width:20.4pt;height:18.35pt" o:ole="">
                        <v:imagedata r:id="rId6" o:title=""/>
                      </v:shape>
                      <w:control r:id="rId68" w:name="DefaultOcxName43" w:shapeid="_x0000_i1388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Tak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1" type="#_x0000_t75" style="width:20.4pt;height:18.35pt" o:ole="">
                        <v:imagedata r:id="rId6" o:title=""/>
                      </v:shape>
                      <w:control r:id="rId69" w:name="DefaultOcxName118" w:shapeid="_x0000_i1391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Nie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>
      <w:pPr>
        <w:rPr>
          <w:lang w:val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6"/>
      </w:tblGrid>
      <w:tr w:rsidR="00F01D59" w:rsidRPr="00F01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9.b) Ile skarg złożono? [Proszę wpisać liczbę w poniższe pole]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5" type="#_x0000_t75" style="width:30.55pt;height:18.35pt" o:ole="">
                        <v:imagedata r:id="rId49" o:title=""/>
                      </v:shape>
                      <w:control r:id="rId70" w:name="DefaultOcxName44" w:shapeid="_x0000_i139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>
      <w:pPr>
        <w:rPr>
          <w:lang w:val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t>10. Mając na uwadze skargi złożone od czasu zarejestrowania, które z poniższych zasad Principles of Good Practice miały zostać złamane?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[Proszę zaznaczyć pola – można wybrać więcej niż jedną odpowiedź]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7" type="#_x0000_t75" style="width:20.4pt;height:18.35pt" o:ole="">
                        <v:imagedata r:id="rId41" o:title=""/>
                      </v:shape>
                      <w:control r:id="rId71" w:name="DefaultOcxName46" w:shapeid="_x0000_i1397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KONSUMENCI: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zleceniodawcy powinni zawsze uwzględniać interesy konsumentów i ogólną ciągłość łańcucha dostaw w swoich relacjach B2B. Zleceniodawcy powinni zapewnić maksymalną wydajność i optymalizację zasobów dystrybucji towaru w obrębie łańcucha dostaw.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0" type="#_x0000_t75" style="width:20.4pt;height:18.35pt" o:ole="">
                        <v:imagedata r:id="rId41" o:title=""/>
                      </v:shape>
                      <w:control r:id="rId72" w:name="DefaultOcxName119" w:shapeid="_x0000_i1400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SWOBODA UMÓW: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zleceniodawcy są niezależnymi podmiotami gospodarczymi szanującymi wzajemne prawa do ustanawiania własnych strategii i zasad zarządzania, w tym swobodę samodzielnego podejmowania decyzji o przystąpieniu do lub odstąpieniu od umowy.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3" type="#_x0000_t75" style="width:20.4pt;height:18.35pt" o:ole="">
                        <v:imagedata r:id="rId41" o:title=""/>
                      </v:shape>
                      <w:control r:id="rId73" w:name="DefaultOcxName215" w:shapeid="_x0000_i1403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RZETELNOŚĆ TRAKTOWANIA: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relacje między zleceniodawcami powinny być podporządkowane zasadom odpowiedzialności, dobrej wiary i staranności zawodowej.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6" type="#_x0000_t75" style="width:20.4pt;height:18.35pt" o:ole="">
                        <v:imagedata r:id="rId41" o:title=""/>
                      </v:shape>
                      <w:control r:id="rId74" w:name="DefaultOcxName310" w:shapeid="_x0000_i1406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UMOWY PISEMNE: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umowy należy spisywać, chyba że jest to niepraktyczne lub umowy słowne są formą wzajemnie akceptowaną i wygodną. Umowy powinny być zrozumiałe i przejrzyste i obejmować możliwie jak najwięcej istotnych i przewidywalnych elementów, w tym prawa i procedury zrywania umowy.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9" type="#_x0000_t75" style="width:20.4pt;height:18.35pt" o:ole="">
                        <v:imagedata r:id="rId41" o:title=""/>
                      </v:shape>
                      <w:control r:id="rId75" w:name="DefaultOcxName45" w:shapeid="_x0000_i1409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PRZEWIDYWALNOŚĆ: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jednostronne zmiany warunków umowy nie będą możliwe, chyba że taka ewentualność wraz z towarzyszącymi jej okolicznościami i warunkami zostały uprzednio uzgodnione. Umowy powinny zarysowywać dla każdej ze stron proces omawiania z drugą stroną wszelkich zmian niezbędnych do wdrożenia umowy lub wynikających z nieprzewidzianych okoliczności, jak ustalono w umowie.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412" type="#_x0000_t75" style="width:20.4pt;height:18.35pt" o:ole="">
                        <v:imagedata r:id="rId41" o:title=""/>
                      </v:shape>
                      <w:control r:id="rId76" w:name="DefaultOcxName53" w:shapeid="_x0000_i1412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ZGODNOŚĆ: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umów należy przestrzegać.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5" type="#_x0000_t75" style="width:20.4pt;height:18.35pt" o:ole="">
                        <v:imagedata r:id="rId41" o:title=""/>
                      </v:shape>
                      <w:control r:id="rId77" w:name="DefaultOcxName61" w:shapeid="_x0000_i1415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INFORMACJE: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wszelka wymiana informacji powinna się odbywać w ścisłej zgodności z prawami konkurencji i innymi stosownymi prawami, a strony powinny w uzasadnionym zakresie dopilnować, aby udostępniane informacje były poprawne i nie wprowadzały w błąd.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8" type="#_x0000_t75" style="width:20.4pt;height:18.35pt" o:ole="">
                        <v:imagedata r:id="rId41" o:title=""/>
                      </v:shape>
                      <w:control r:id="rId78" w:name="DefaultOcxName71" w:shapeid="_x0000_i1418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POUFNOŚĆ: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informacje należy zachować w poufności, chyba że zostały już upublicznione lub zostały pozyskane niezależnie przez odbiorcę w sposób zgodny z prawem i w dobrej wierze. Informacje poufne będą wykorzystywane przez odbiorcę tylko do celów, do których zostały udostępnione.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1" type="#_x0000_t75" style="width:20.4pt;height:18.35pt" o:ole="">
                        <v:imagedata r:id="rId41" o:title=""/>
                      </v:shape>
                      <w:control r:id="rId79" w:name="DefaultOcxName81" w:shapeid="_x0000_i1421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ODPOWIEDZIALNOŚĆ ZA RYZYKO: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wszystkie strony umowy wchodzące w skład łańcucha dostaw powinny ponosić własne ryzyko związane z działalnością gospodarczą.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br/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4" type="#_x0000_t75" style="width:20.4pt;height:18.35pt" o:ole="">
                        <v:imagedata r:id="rId41" o:title=""/>
                      </v:shape>
                      <w:control r:id="rId80" w:name="DefaultOcxName91" w:shapeid="_x0000_i1424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UZASADNIONE ŻĄDANIE:</w: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 strona umowy nie będzie stosowała gróźb celem zdobycia nieuzasadnionej przewagi lub przeniesienia nieuzasadnionych kosztów.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11.a) Czy od momentu rejestracji Pana/Pani firma była celem odwetu handlowego ze strony partnera handlowego zarejestrowanego w Supply Chain Initiative po tym, jak Pana/Pani firma skorzystała z jednej z dostępnych opcji rozstrzygania sporów? [Proszę zaznaczyć pole – możliwa tylko jedna odpowiedź]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7" type="#_x0000_t75" style="width:20.4pt;height:18.35pt" o:ole="">
                        <v:imagedata r:id="rId6" o:title=""/>
                      </v:shape>
                      <w:control r:id="rId81" w:name="DefaultOcxName47" w:shapeid="_x0000_i1427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tak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0" type="#_x0000_t75" style="width:20.4pt;height:18.35pt" o:ole="">
                        <v:imagedata r:id="rId6" o:title=""/>
                      </v:shape>
                      <w:control r:id="rId82" w:name="DefaultOcxName120" w:shapeid="_x0000_i1430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nie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01D59" w:rsidRPr="00F01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b) Ile razy (w stosunku do całkowitej liczby złożonych skarg) [Proszę wpisać liczbę]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30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4" type="#_x0000_t75" style="width:30.55pt;height:18.35pt" o:ole="">
                        <v:imagedata r:id="rId49" o:title=""/>
                      </v:shape>
                      <w:control r:id="rId83" w:name="DefaultOcxName48" w:shapeid="_x0000_i143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przypadków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816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12. Ile, spośród całkowitej liczby skarg </w:t>
                  </w:r>
                  <w:r w:rsidR="00816CA6" w:rsidRPr="00816CA6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złożonych</w:t>
                  </w: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 od momentu zarejestrowania, zostało rozstrzygniętych, a ile zostało rozstrzygniętych przed upływem 4 miesięcy?</w:t>
                  </w: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br/>
                    <w:t>Dla każdego użytego me</w:t>
                  </w:r>
                  <w:bookmarkStart w:id="0" w:name="_GoBack"/>
                  <w:bookmarkEnd w:id="0"/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chanizmu rozstrzygania sporów proszę podać liczbę rozstrzygnięć. Proszę się upewnić, że liczba rozstrzygnięć odpowiada podanej wcześniej liczbie skarg: 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Pr="00F01D59" w:rsidRDefault="00F01D59" w:rsidP="00F01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030"/>
        <w:gridCol w:w="120"/>
        <w:gridCol w:w="3045"/>
      </w:tblGrid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Jeśli stosowano kilka mechanizmów, proszę wybrać ostatni, który doprowadził do rozstrzygnięcia sporu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Liczba skarg złożonych przez Pana/Pani firmę, rozstrzygniętych 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od momentu zarejestrowania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Liczba złożonych przez Pana/Pani firmę skarg 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rozstrzygniętych przed upływem 4 miesięcy</w:t>
            </w: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Szlak komercyjny (przekazywanie problemu na wyższy poziom hierarchii komercyjnej partnera handlowego)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7" type="#_x0000_t75" style="width:30.55pt;height:18.35pt" o:ole="">
                        <v:imagedata r:id="rId49" o:title=""/>
                      </v:shape>
                      <w:control r:id="rId84" w:name="DefaultOcxName50" w:shapeid="_x0000_i143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0" type="#_x0000_t75" style="width:30.55pt;height:18.35pt" o:ole="">
                        <v:imagedata r:id="rId49" o:title=""/>
                      </v:shape>
                      <w:control r:id="rId85" w:name="DefaultOcxName121" w:shapeid="_x0000_i144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F01D59" w:rsidRPr="00816CA6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</w:pPr>
            <w:r w:rsidRPr="00816C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fr-BE"/>
              </w:rPr>
              <w:t>Biuro rozstrzygania sporów wewnętrznych partnera handlowego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3" type="#_x0000_t75" style="width:30.55pt;height:18.35pt" o:ole="">
                        <v:imagedata r:id="rId49" o:title=""/>
                      </v:shape>
                      <w:control r:id="rId86" w:name="DefaultOcxName216" w:shapeid="_x0000_i144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6" type="#_x0000_t75" style="width:30.55pt;height:18.35pt" o:ole="">
                        <v:imagedata r:id="rId49" o:title=""/>
                      </v:shape>
                      <w:control r:id="rId87" w:name="DefaultOcxName311" w:shapeid="_x0000_i144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Mediacja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9" type="#_x0000_t75" style="width:30.55pt;height:18.35pt" o:ole="">
                        <v:imagedata r:id="rId49" o:title=""/>
                      </v:shape>
                      <w:control r:id="rId88" w:name="DefaultOcxName49" w:shapeid="_x0000_i144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52" type="#_x0000_t75" style="width:30.55pt;height:18.35pt" o:ole="">
                  <v:imagedata r:id="rId49" o:title=""/>
                </v:shape>
                <w:control r:id="rId89" w:name="DefaultOcxName54" w:shapeid="_x0000_i1452"/>
              </w:object>
            </w: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Arbitraż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55" type="#_x0000_t75" style="width:30.55pt;height:18.35pt" o:ole="">
                        <v:imagedata r:id="rId49" o:title=""/>
                      </v:shape>
                      <w:control r:id="rId90" w:name="DefaultOcxName62" w:shapeid="_x0000_i145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58" type="#_x0000_t75" style="width:30.55pt;height:18.35pt" o:ole="">
                  <v:imagedata r:id="rId49" o:title=""/>
                </v:shape>
                <w:control r:id="rId91" w:name="DefaultOcxName72" w:shapeid="_x0000_i1458"/>
              </w:object>
            </w: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Metody jurysdykcyjne zgodnie z krajowymi zasadami i przepisami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1" type="#_x0000_t75" style="width:30.55pt;height:18.35pt" o:ole="">
                        <v:imagedata r:id="rId49" o:title=""/>
                      </v:shape>
                      <w:control r:id="rId92" w:name="DefaultOcxName82" w:shapeid="_x0000_i146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64" type="#_x0000_t75" style="width:30.55pt;height:18.35pt" o:ole="">
                  <v:imagedata r:id="rId49" o:title=""/>
                </v:shape>
                <w:control r:id="rId93" w:name="DefaultOcxName92" w:shapeid="_x0000_i1464"/>
              </w:object>
            </w: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F01D59" w:rsidRPr="00F01D59" w:rsidRDefault="00F01D59" w:rsidP="00F01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p w:rsidR="00F01D59" w:rsidRDefault="00F01D59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13.a) Czy od momentu rejestracji Pana/Pani firma otrzymała od partnerów handlowych skargi na domniemane złamanie zasad Principles of Good Practice?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6" type="#_x0000_t75" style="width:20.4pt;height:18.35pt" o:ole="">
                        <v:imagedata r:id="rId6" o:title=""/>
                      </v:shape>
                      <w:control r:id="rId94" w:name="DefaultOcxName55" w:shapeid="_x0000_i1466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Tak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9" type="#_x0000_t75" style="width:20.4pt;height:18.35pt" o:ole="">
                        <v:imagedata r:id="rId6" o:title=""/>
                      </v:shape>
                      <w:control r:id="rId95" w:name="DefaultOcxName122" w:shapeid="_x0000_i1469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Nie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5"/>
      </w:tblGrid>
      <w:tr w:rsidR="00F01D59" w:rsidRPr="00F01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13.b) Ile skarg otrzymał(a) Pana/Pani firma</w:t>
            </w:r>
            <w:proofErr w:type="gramStart"/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</w:t>
            </w:r>
            <w:proofErr w:type="gramEnd"/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 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[Proszę podać liczbę]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73" type="#_x0000_t75" style="width:30.55pt;height:18.35pt" o:ole="">
                        <v:imagedata r:id="rId49" o:title=""/>
                      </v:shape>
                      <w:control r:id="rId96" w:name="DefaultOcxName56" w:shapeid="_x0000_i147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/>
    <w:p w:rsidR="00F01D59" w:rsidRP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01D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14. W nawiązaniu do skarg otrzymanych od momentu zarejestrowania, które spośród poniższych zasad Principles of Good Practice miały zostać złamane?</w:t>
      </w:r>
      <w:r w:rsidRPr="00F01D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  <w:t>[Proszę zaznaczyć pola – można wybrać więcej niż jedną odpowiedź]</w:t>
      </w:r>
      <w:r w:rsidRPr="00F01D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  <w:r w:rsidRPr="00F01D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</w:p>
    <w:tbl>
      <w:tblPr>
        <w:tblW w:w="51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75" type="#_x0000_t75" style="width:20.4pt;height:18.35pt" o:ole="">
                  <v:imagedata r:id="rId41" o:title=""/>
                </v:shape>
                <w:control r:id="rId97" w:name="DefaultOcxName58" w:shapeid="_x0000_i1475"/>
              </w:objec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KONSUMENCI: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zleceniodawcy powinni zawsze uwzględniać interesy konsumentów i ogólną ciągłość łańcucha dostaw w swoich relacjach B2B. Zleceniodawcy powinni zapewnić maksymalną wydajność i optymalizację zasobów dystrybucji towaru w obrębie łańcucha dostaw.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78" type="#_x0000_t75" style="width:20.4pt;height:18.35pt" o:ole="">
                  <v:imagedata r:id="rId41" o:title=""/>
                </v:shape>
                <w:control r:id="rId98" w:name="DefaultOcxName123" w:shapeid="_x0000_i1478"/>
              </w:objec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SWOBODA UMÓW: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 xml:space="preserve"> zleceniodawcy są niezależnymi podmiotami gospodarczymi 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lastRenderedPageBreak/>
              <w:t>szanującymi wzajemne prawa do ustanawiania własnych strategii i zasad zarządzania, w tym swobodę samodzielnego podejmowania decyzji o przystąpieniu do lub odstąpieniu od umowy.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object w:dxaOrig="1440" w:dyaOrig="1440">
                <v:shape id="_x0000_i1481" type="#_x0000_t75" style="width:20.4pt;height:18.35pt" o:ole="">
                  <v:imagedata r:id="rId41" o:title=""/>
                </v:shape>
                <w:control r:id="rId99" w:name="DefaultOcxName217" w:shapeid="_x0000_i1481"/>
              </w:objec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RZETELNOŚĆ TRAKTOWANIA: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relacje między zleceniodawcami powinny być podporządkowane zasadom odpowiedzialności, dobrej wiary i staranności zawodowej.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84" type="#_x0000_t75" style="width:20.4pt;height:18.35pt" o:ole="">
                  <v:imagedata r:id="rId41" o:title=""/>
                </v:shape>
                <w:control r:id="rId100" w:name="DefaultOcxName312" w:shapeid="_x0000_i1484"/>
              </w:objec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UMOWY PISEMNE: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umowy należy spisywać, chyba że jest to niepraktyczne lub umowy słowne są formą wzajemnie akceptowaną i wygodną. Umowy powinny być zrozumiałe i przejrzyste i obejmować możliwie jak najwięcej istotnych i przewidywalnych elementów, w tym prawa i procedury zrywania umowy.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87" type="#_x0000_t75" style="width:20.4pt;height:18.35pt" o:ole="">
                  <v:imagedata r:id="rId41" o:title=""/>
                </v:shape>
                <w:control r:id="rId101" w:name="DefaultOcxName410" w:shapeid="_x0000_i1487"/>
              </w:objec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PRZEWIDYWALNOŚĆ: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jednostronne zmiany warunków umowy nie będą możliwe, chyba że taka ewentualność wraz z towarzyszącymi jej okolicznościami i warunkami zostały uprzednio uzgodnione. Umowy powinny zarysowywać dla każdej ze stron proces omawiania z drugą stroną wszelkich zmian niezbędnych do wdrożenia umowy lub wynikających z nieprzewidzianych okoliczności, jak ustalono w umowie.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0" type="#_x0000_t75" style="width:20.4pt;height:18.35pt" o:ole="">
                  <v:imagedata r:id="rId41" o:title=""/>
                </v:shape>
                <w:control r:id="rId102" w:name="DefaultOcxName57" w:shapeid="_x0000_i1490"/>
              </w:objec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ZGODNOŚĆ: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umów należy przestrzegać.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3" type="#_x0000_t75" style="width:20.4pt;height:18.35pt" o:ole="">
                  <v:imagedata r:id="rId41" o:title=""/>
                </v:shape>
                <w:control r:id="rId103" w:name="DefaultOcxName63" w:shapeid="_x0000_i1493"/>
              </w:objec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INFORMACJE: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wszelka wymiana informacji powinna się odbywać w ścisłej zgodności z prawami konkurencji i innymi stosownymi prawami, a strony powinny w uzasadnionym zakresie dopilnować, aby udostępniane informacje były poprawne i nie wprowadzały w błąd.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6" type="#_x0000_t75" style="width:20.4pt;height:18.35pt" o:ole="">
                  <v:imagedata r:id="rId41" o:title=""/>
                </v:shape>
                <w:control r:id="rId104" w:name="DefaultOcxName73" w:shapeid="_x0000_i1496"/>
              </w:objec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POUFNOŚĆ: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informacje należy zachować w poufności, chyba że zostały już upublicznione lub zostały pozyskane niezależnie przez odbiorcę w sposób zgodny z prawem i w dobrej wierze. Informacje poufne będą wykorzystywane przez odbiorcę tylko do celów, do których zostały udostępnione.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9" type="#_x0000_t75" style="width:20.4pt;height:18.35pt" o:ole="">
                  <v:imagedata r:id="rId41" o:title=""/>
                </v:shape>
                <w:control r:id="rId105" w:name="DefaultOcxName83" w:shapeid="_x0000_i1499"/>
              </w:objec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ODPOWIEDZIALNOŚĆ ZA RYZYKO: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wszystkie strony umowy wchodzące w skład łańcucha dostaw powinny ponosić własne ryzyko związane z działalnością gospodarczą.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02" type="#_x0000_t75" style="width:20.4pt;height:18.35pt" o:ole="">
                  <v:imagedata r:id="rId41" o:title=""/>
                </v:shape>
                <w:control r:id="rId106" w:name="DefaultOcxName93" w:shapeid="_x0000_i1502"/>
              </w:objec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UZASADNIONE ŻĄDANIE: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 strona umowy nie będzie stosowała gróźb celem zdobycia nieuzasadnionej przewagi lub przeniesienia nieuzasadnionych kosztów.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816C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15. Ile, spośród całkowitej liczby skarg otrzymanych od momentu zarejestrowania, zostało rozstrzygniętych, a ile zostało rozstrzygniętych przed upływem 4 miesięcy?</w:t>
                  </w: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br/>
                    <w:t xml:space="preserve">Dla każdego użytego mechanizmu rozstrzygania sporów proszę podać liczbę rozstrzygnięć. Proszę się upewnić, że liczba rozstrzygnięć odpowiada podanej wcześniej liczbie skarg: 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Pr="00F01D59" w:rsidRDefault="00F01D59" w:rsidP="00F01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030"/>
        <w:gridCol w:w="120"/>
        <w:gridCol w:w="3045"/>
      </w:tblGrid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lastRenderedPageBreak/>
              <w:t>Jeśli stosowano kilka mechanizmów, proszę wybrać ostatni, który doprowadził do rozstrzygnięcia sporu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Liczba skarg otrzymanych przez Pana/Pani firmę, rozstrzygniętych 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od momentu zarejestrowania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Liczba skarg otrzymanych przez Pana/Pani firmę, rozstrzygniętych 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fr-BE"/>
              </w:rPr>
              <w:t>przed upływem 4 miesięcy</w:t>
            </w: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Szlak komercyjny (przekazywanie problemu na wyższy poziom hierarchii komercyjnej partnera handlowego)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06" type="#_x0000_t75" style="width:30.55pt;height:18.35pt" o:ole="">
                        <v:imagedata r:id="rId49" o:title=""/>
                      </v:shape>
                      <w:control r:id="rId107" w:name="DefaultOcxName60" w:shapeid="_x0000_i150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09" type="#_x0000_t75" style="width:30.55pt;height:18.35pt" o:ole="">
                        <v:imagedata r:id="rId49" o:title=""/>
                      </v:shape>
                      <w:control r:id="rId108" w:name="DefaultOcxName124" w:shapeid="_x0000_i150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F01D59" w:rsidRPr="00816CA6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BE"/>
              </w:rPr>
            </w:pPr>
            <w:r w:rsidRPr="00816C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fr-BE"/>
              </w:rPr>
              <w:t>Biuro rozstrzygania sporów wewnętrznych partnera handlowego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2" type="#_x0000_t75" style="width:30.55pt;height:18.35pt" o:ole="">
                        <v:imagedata r:id="rId49" o:title=""/>
                      </v:shape>
                      <w:control r:id="rId109" w:name="DefaultOcxName218" w:shapeid="_x0000_i151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5" type="#_x0000_t75" style="width:30.55pt;height:18.35pt" o:ole="">
                        <v:imagedata r:id="rId49" o:title=""/>
                      </v:shape>
                      <w:control r:id="rId110" w:name="DefaultOcxName313" w:shapeid="_x0000_i151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Mediacja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8" type="#_x0000_t75" style="width:30.55pt;height:18.35pt" o:ole="">
                        <v:imagedata r:id="rId49" o:title=""/>
                      </v:shape>
                      <w:control r:id="rId111" w:name="DefaultOcxName411" w:shapeid="_x0000_i151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21" type="#_x0000_t75" style="width:30.55pt;height:18.35pt" o:ole="">
                  <v:imagedata r:id="rId49" o:title=""/>
                </v:shape>
                <w:control r:id="rId112" w:name="DefaultOcxName59" w:shapeid="_x0000_i1521"/>
              </w:object>
            </w: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Arbitraż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24" type="#_x0000_t75" style="width:30.55pt;height:18.35pt" o:ole="">
                        <v:imagedata r:id="rId49" o:title=""/>
                      </v:shape>
                      <w:control r:id="rId113" w:name="DefaultOcxName64" w:shapeid="_x0000_i152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27" type="#_x0000_t75" style="width:30.55pt;height:18.35pt" o:ole="">
                  <v:imagedata r:id="rId49" o:title=""/>
                </v:shape>
                <w:control r:id="rId114" w:name="DefaultOcxName74" w:shapeid="_x0000_i1527"/>
              </w:object>
            </w: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Metody jurysdykcyjne zgodnie z krajowymi zasadami i przepisami</w:t>
            </w:r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  <w:gridCol w:w="6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0" type="#_x0000_t75" style="width:30.55pt;height:18.35pt" o:ole="">
                        <v:imagedata r:id="rId49" o:title=""/>
                      </v:shape>
                      <w:control r:id="rId115" w:name="DefaultOcxName84" w:shapeid="_x0000_i153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skarg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33" type="#_x0000_t75" style="width:30.55pt;height:18.35pt" o:ole="">
                  <v:imagedata r:id="rId49" o:title=""/>
                </v:shape>
                <w:control r:id="rId116" w:name="DefaultOcxName94" w:shapeid="_x0000_i1533"/>
              </w:object>
            </w: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01D59" w:rsidRPr="00F01D5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 w:rsidTr="00F01D59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F01D59" w:rsidRDefault="00F01D59"/>
    <w:p w:rsidR="00F01D59" w:rsidRP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F01D59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zadowolenie</w:t>
      </w:r>
      <w:proofErr w:type="gramEnd"/>
      <w:r w:rsidRPr="00F01D59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 xml:space="preserve"> i wpływ na działalność</w:t>
      </w:r>
    </w:p>
    <w:p w:rsidR="00F01D59" w:rsidRDefault="00F01D59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16. Czy od momentu zarejestrowania w Supply Chain Initiative Pana/Pani firma zanotowała poprawę w zakresie praktyk handlowych?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[Proszę zaznaczyć pole – możliwa tylko jedna odpowiedź]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5" type="#_x0000_t75" style="width:20.4pt;height:18.35pt" o:ole="">
                        <v:imagedata r:id="rId6" o:title=""/>
                      </v:shape>
                      <w:control r:id="rId117" w:name="DefaultOcxName65" w:shapeid="_x0000_i1535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Tak, w znacznym stopniu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8" type="#_x0000_t75" style="width:20.4pt;height:18.35pt" o:ole="">
                        <v:imagedata r:id="rId6" o:title=""/>
                      </v:shape>
                      <w:control r:id="rId118" w:name="DefaultOcxName125" w:shapeid="_x0000_i1538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Tak, w pewnym stopniu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41" type="#_x0000_t75" style="width:20.4pt;height:18.35pt" o:ole="">
                        <v:imagedata r:id="rId6" o:title=""/>
                      </v:shape>
                      <w:control r:id="rId119" w:name="DefaultOcxName219" w:shapeid="_x0000_i1541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Nie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01D59" w:rsidRPr="00F01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F01D59" w:rsidRPr="00F01D59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17. Stosując skalę od 1 do 10, gdzie 1 oznacza niskie, a 10 bardzo wysokie, proszę ocenić ogólne zadowolenie firmy z inicjatywy.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[Proszę zaznaczyć pole – możliwa tylko jedna odpowiedź]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45" type="#_x0000_t75" style="width:21.05pt;height:18.35pt" o:ole="">
                        <v:imagedata r:id="rId56" o:title=""/>
                      </v:shape>
                      <w:control r:id="rId120" w:name="DefaultOcxName66" w:shapeid="_x0000_i154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/>
    <w:p w:rsid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</w:pPr>
    </w:p>
    <w:p w:rsid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</w:pPr>
    </w:p>
    <w:p w:rsid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</w:pPr>
    </w:p>
    <w:p w:rsid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</w:pPr>
    </w:p>
    <w:p w:rsidR="00F01D59" w:rsidRP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gramStart"/>
      <w:r w:rsidRPr="00F01D59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lastRenderedPageBreak/>
        <w:t>wnioski</w:t>
      </w:r>
      <w:proofErr w:type="gramEnd"/>
    </w:p>
    <w:p w:rsidR="00F01D59" w:rsidRDefault="00F01D5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F01D59" w:rsidRPr="00F01D59" w:rsidTr="00F01D59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Udzielone przez Pana/Panią odpowiedzi zostaną zachowane w poufności. Będziemy wdzięczni za udostępnienie poniższych informacji, które pomogą nam w odpowiednim zarządzaniu ankietą i zapobiegną ewentualnemu powielaniu.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  <w:t>Nazwa firmy (firma działająca na rynku krajowym):</w:t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48" type="#_x0000_t75" style="width:348.45pt;height:18.35pt" o:ole="">
                  <v:imagedata r:id="rId121" o:title=""/>
                </v:shape>
                <w:control r:id="rId122" w:name="DefaultOcxName68" w:shapeid="_x0000_i1548"/>
              </w:object>
            </w:r>
          </w:p>
        </w:tc>
      </w:tr>
    </w:tbl>
    <w:p w:rsidR="00F01D59" w:rsidRPr="00F01D59" w:rsidRDefault="00F01D59" w:rsidP="00F01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</w:tblGrid>
      <w:tr w:rsidR="00F01D59" w:rsidRPr="00F01D59" w:rsidTr="00F01D59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Kraj: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2"/>
              <w:gridCol w:w="2766"/>
              <w:gridCol w:w="1982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2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0" type="#_x0000_t75" style="width:20.4pt;height:18.35pt" o:ole="">
                              <v:imagedata r:id="rId6" o:title=""/>
                            </v:shape>
                            <w:control r:id="rId123" w:name="DefaultOcxName127" w:shapeid="_x0000_i1550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Austria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6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3" type="#_x0000_t75" style="width:20.4pt;height:18.35pt" o:ole="">
                              <v:imagedata r:id="rId6" o:title=""/>
                            </v:shape>
                            <w:control r:id="rId124" w:name="DefaultOcxName220" w:shapeid="_x0000_i1553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Niemcy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8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6" type="#_x0000_t75" style="width:20.4pt;height:18.35pt" o:ole="">
                              <v:imagedata r:id="rId6" o:title=""/>
                            </v:shape>
                            <w:control r:id="rId125" w:name="DefaultOcxName315" w:shapeid="_x0000_i1556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Holandia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9" type="#_x0000_t75" style="width:20.4pt;height:18.35pt" o:ole="">
                              <v:imagedata r:id="rId6" o:title=""/>
                            </v:shape>
                            <w:control r:id="rId126" w:name="DefaultOcxName412" w:shapeid="_x0000_i1559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Belgia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8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2" type="#_x0000_t75" style="width:20.4pt;height:18.35pt" o:ole="">
                              <v:imagedata r:id="rId6" o:title=""/>
                            </v:shape>
                            <w:control r:id="rId127" w:name="DefaultOcxName510" w:shapeid="_x0000_i1562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Grecja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5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5" type="#_x0000_t75" style="width:20.4pt;height:18.35pt" o:ole="">
                              <v:imagedata r:id="rId6" o:title=""/>
                            </v:shape>
                            <w:control r:id="rId128" w:name="DefaultOcxName67" w:shapeid="_x0000_i1565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Polska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1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8" type="#_x0000_t75" style="width:20.4pt;height:18.35pt" o:ole="">
                              <v:imagedata r:id="rId6" o:title=""/>
                            </v:shape>
                            <w:control r:id="rId129" w:name="DefaultOcxName75" w:shapeid="_x0000_i1568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Bułgaria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1" type="#_x0000_t75" style="width:20.4pt;height:18.35pt" o:ole="">
                              <v:imagedata r:id="rId6" o:title=""/>
                            </v:shape>
                            <w:control r:id="rId130" w:name="DefaultOcxName85" w:shapeid="_x0000_i1571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Węgry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3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4" type="#_x0000_t75" style="width:20.4pt;height:18.35pt" o:ole="">
                              <v:imagedata r:id="rId6" o:title=""/>
                            </v:shape>
                            <w:control r:id="rId131" w:name="DefaultOcxName95" w:shapeid="_x0000_i1574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Portugalia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5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7" type="#_x0000_t75" style="width:20.4pt;height:18.35pt" o:ole="">
                              <v:imagedata r:id="rId6" o:title=""/>
                            </v:shape>
                            <w:control r:id="rId132" w:name="DefaultOcxName101" w:shapeid="_x0000_i1577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Chorwacja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6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0" type="#_x0000_t75" style="width:20.4pt;height:18.35pt" o:ole="">
                              <v:imagedata r:id="rId6" o:title=""/>
                            </v:shape>
                            <w:control r:id="rId133" w:name="DefaultOcxName1110" w:shapeid="_x0000_i1580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Irlandia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4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3" type="#_x0000_t75" style="width:20.4pt;height:18.35pt" o:ole="">
                              <v:imagedata r:id="rId6" o:title=""/>
                            </v:shape>
                            <w:control r:id="rId134" w:name="DefaultOcxName126" w:shapeid="_x0000_i1583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Rumunia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6" type="#_x0000_t75" style="width:20.4pt;height:18.35pt" o:ole="">
                              <v:imagedata r:id="rId6" o:title=""/>
                            </v:shape>
                            <w:control r:id="rId135" w:name="DefaultOcxName131" w:shapeid="_x0000_i1586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Cypr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1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9" type="#_x0000_t75" style="width:20.4pt;height:18.35pt" o:ole="">
                              <v:imagedata r:id="rId6" o:title=""/>
                            </v:shape>
                            <w:control r:id="rId136" w:name="DefaultOcxName141" w:shapeid="_x0000_i1589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Włochy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2" type="#_x0000_t75" style="width:20.4pt;height:18.35pt" o:ole="">
                              <v:imagedata r:id="rId6" o:title=""/>
                            </v:shape>
                            <w:control r:id="rId137" w:name="DefaultOcxName151" w:shapeid="_x0000_i1592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Słowacja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2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5" type="#_x0000_t75" style="width:20.4pt;height:18.35pt" o:ole="">
                              <v:imagedata r:id="rId6" o:title=""/>
                            </v:shape>
                            <w:control r:id="rId138" w:name="DefaultOcxName161" w:shapeid="_x0000_i1595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Czechy           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8" type="#_x0000_t75" style="width:20.4pt;height:18.35pt" o:ole="">
                              <v:imagedata r:id="rId6" o:title=""/>
                            </v:shape>
                            <w:control r:id="rId139" w:name="DefaultOcxName171" w:shapeid="_x0000_i1598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Łotwa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5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1" type="#_x0000_t75" style="width:20.4pt;height:18.35pt" o:ole="">
                              <v:imagedata r:id="rId6" o:title=""/>
                            </v:shape>
                            <w:control r:id="rId140" w:name="DefaultOcxName181" w:shapeid="_x0000_i1601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Słowenia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4" type="#_x0000_t75" style="width:20.4pt;height:18.35pt" o:ole="">
                              <v:imagedata r:id="rId6" o:title=""/>
                            </v:shape>
                            <w:control r:id="rId141" w:name="DefaultOcxName191" w:shapeid="_x0000_i1604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Dania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7" type="#_x0000_t75" style="width:20.4pt;height:18.35pt" o:ole="">
                              <v:imagedata r:id="rId6" o:title=""/>
                            </v:shape>
                            <w:control r:id="rId142" w:name="DefaultOcxName201" w:shapeid="_x0000_i1607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Litwa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6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0" type="#_x0000_t75" style="width:20.4pt;height:18.35pt" o:ole="">
                              <v:imagedata r:id="rId6" o:title=""/>
                            </v:shape>
                            <w:control r:id="rId143" w:name="DefaultOcxName2110" w:shapeid="_x0000_i1610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Hiszpania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8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3" type="#_x0000_t75" style="width:20.4pt;height:18.35pt" o:ole="">
                              <v:imagedata r:id="rId6" o:title=""/>
                            </v:shape>
                            <w:control r:id="rId144" w:name="DefaultOcxName221" w:shapeid="_x0000_i1613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Estonia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66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6" type="#_x0000_t75" style="width:20.4pt;height:18.35pt" o:ole="">
                              <v:imagedata r:id="rId6" o:title=""/>
                            </v:shape>
                            <w:control r:id="rId145" w:name="DefaultOcxName231" w:shapeid="_x0000_i1616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Luksemburg                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3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9" type="#_x0000_t75" style="width:20.4pt;height:18.35pt" o:ole="">
                              <v:imagedata r:id="rId6" o:title=""/>
                            </v:shape>
                            <w:control r:id="rId146" w:name="DefaultOcxName241" w:shapeid="_x0000_i1619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Szwecja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3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2" type="#_x0000_t75" style="width:20.4pt;height:18.35pt" o:ole="">
                              <v:imagedata r:id="rId6" o:title=""/>
                            </v:shape>
                            <w:control r:id="rId147" w:name="DefaultOcxName251" w:shapeid="_x0000_i1622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Finlandia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5" type="#_x0000_t75" style="width:20.4pt;height:18.35pt" o:ole="">
                              <v:imagedata r:id="rId6" o:title=""/>
                            </v:shape>
                            <w:control r:id="rId148" w:name="DefaultOcxName261" w:shapeid="_x0000_i1625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Malta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2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8" type="#_x0000_t75" style="width:20.4pt;height:18.35pt" o:ole="">
                              <v:imagedata r:id="rId6" o:title=""/>
                            </v:shape>
                            <w:control r:id="rId149" w:name="DefaultOcxName271" w:shapeid="_x0000_i1628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Wielka Brytania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46"/>
                  </w:tblGrid>
                  <w:tr w:rsidR="00F01D59" w:rsidRPr="00F01D5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01D59" w:rsidRPr="00F01D59" w:rsidRDefault="00F01D59" w:rsidP="00F01D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F01D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31" type="#_x0000_t75" style="width:20.4pt;height:18.35pt" o:ole="">
                              <v:imagedata r:id="rId6" o:title=""/>
                            </v:shape>
                            <w:control r:id="rId150" w:name="DefaultOcxName281" w:shapeid="_x0000_i1631"/>
                          </w:object>
                        </w:r>
                        <w:r w:rsidRPr="00F01D59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Francja</w:t>
                        </w:r>
                      </w:p>
                    </w:tc>
                  </w:tr>
                </w:tbl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Pr="00F01D59" w:rsidRDefault="00F01D59" w:rsidP="00F01D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</w:tblGrid>
      <w:tr w:rsidR="00F01D59" w:rsidRPr="00F01D59" w:rsidTr="00F01D59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F01D59" w:rsidRPr="00F01D59" w:rsidRDefault="00F01D59" w:rsidP="00F01D5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F01D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Jaką funkcję pełni Pan/Pani w swojej firmie?</w:t>
            </w:r>
          </w:p>
        </w:tc>
      </w:tr>
      <w:tr w:rsidR="00F01D59" w:rsidRPr="00F01D59" w:rsidTr="00F01D5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3"/>
            </w:tblGrid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34" type="#_x0000_t75" style="width:20.4pt;height:18.35pt" o:ole="">
                        <v:imagedata r:id="rId6" o:title=""/>
                      </v:shape>
                      <w:control r:id="rId151" w:name="DefaultOcxName291" w:shapeid="_x0000_i1634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Prawna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37" type="#_x0000_t75" style="width:20.4pt;height:18.35pt" o:ole="">
                        <v:imagedata r:id="rId6" o:title=""/>
                      </v:shape>
                      <w:control r:id="rId152" w:name="DefaultOcxName301" w:shapeid="_x0000_i1637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Sprzedaż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40" type="#_x0000_t75" style="width:20.4pt;height:18.35pt" o:ole="">
                        <v:imagedata r:id="rId6" o:title=""/>
                      </v:shape>
                      <w:control r:id="rId153" w:name="DefaultOcxName314" w:shapeid="_x0000_i1640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Zaopatrzenie</w:t>
                  </w:r>
                </w:p>
              </w:tc>
            </w:tr>
            <w:tr w:rsidR="00F01D59" w:rsidRPr="00F01D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1D59" w:rsidRPr="00F01D59" w:rsidRDefault="00F01D59" w:rsidP="00F01D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F01D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43" type="#_x0000_t75" style="width:20.4pt;height:18.35pt" o:ole="">
                        <v:imagedata r:id="rId6" o:title=""/>
                      </v:shape>
                      <w:control r:id="rId154" w:name="DefaultOcxName321" w:shapeid="_x0000_i1643"/>
                    </w:object>
                  </w:r>
                  <w:r w:rsidRPr="00F01D5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Korporacyjna</w:t>
                  </w:r>
                </w:p>
              </w:tc>
            </w:tr>
          </w:tbl>
          <w:p w:rsidR="00F01D59" w:rsidRPr="00F01D59" w:rsidRDefault="00F01D59" w:rsidP="00F01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F01D59" w:rsidRDefault="00F01D59"/>
    <w:p w:rsidR="00F01D59" w:rsidRDefault="00F01D59"/>
    <w:p w:rsidR="00F01D59" w:rsidRDefault="00F01D59"/>
    <w:p w:rsid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F01D59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BE"/>
        </w:rPr>
      </w:pPr>
    </w:p>
    <w:p w:rsidR="00F01D59" w:rsidRPr="00816CA6" w:rsidRDefault="00F01D59" w:rsidP="00F0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BE"/>
        </w:rPr>
      </w:pPr>
      <w:r w:rsidRPr="00816C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lastRenderedPageBreak/>
        <w:t xml:space="preserve">Dziękujemy za poświęcony czas oraz za udzielone informacje i </w:t>
      </w:r>
      <w:proofErr w:type="gramStart"/>
      <w:r w:rsidRPr="00816C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t>dane</w:t>
      </w:r>
      <w:proofErr w:type="gramEnd"/>
      <w:r w:rsidRPr="00816C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t xml:space="preserve"> liczbowe związane z wdrożeniem inicjatywy Supply Chain Initiative – Together for good trading practices.</w:t>
      </w:r>
      <w:r w:rsidRPr="00816C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br/>
      </w:r>
      <w:r w:rsidRPr="00816C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br/>
        <w:t xml:space="preserve">Wszelkie pytania dotyczące treści ankiety prosimy kierować drogą e-mailową </w:t>
      </w:r>
      <w:proofErr w:type="gramStart"/>
      <w:r w:rsidRPr="00816C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t>na</w:t>
      </w:r>
      <w:proofErr w:type="gramEnd"/>
      <w:r w:rsidRPr="00816C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t xml:space="preserve"> adres: </w:t>
      </w:r>
      <w:hyperlink r:id="rId155" w:history="1">
        <w:r w:rsidRPr="00816C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fr-BE"/>
          </w:rPr>
          <w:t>jimbert@eurocoop.coop</w:t>
        </w:r>
      </w:hyperlink>
      <w:r w:rsidRPr="00816C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br/>
      </w:r>
      <w:r w:rsidRPr="00816C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br/>
        <w:t>W razie problemów technicznych prosimy pisać na adres: </w:t>
      </w:r>
      <w:hyperlink r:id="rId156" w:history="1">
        <w:r w:rsidRPr="00816C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fr-BE"/>
          </w:rPr>
          <w:t>ariane.valsamis@dedicated.be</w:t>
        </w:r>
      </w:hyperlink>
      <w:r w:rsidRPr="00816C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br/>
      </w:r>
      <w:r w:rsidRPr="00816C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BE"/>
        </w:rPr>
        <w:br/>
        <w:t>Proszę zaznaczyć pole „Zatwierdź” i kliknąć „Wyślij”</w:t>
      </w:r>
    </w:p>
    <w:p w:rsidR="00F01D59" w:rsidRPr="00816CA6" w:rsidRDefault="00F01D59">
      <w:pPr>
        <w:rPr>
          <w:lang w:val="en-US"/>
        </w:rPr>
      </w:pPr>
    </w:p>
    <w:sectPr w:rsidR="00F01D59" w:rsidRPr="00816CA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59"/>
    <w:rsid w:val="00816CA6"/>
    <w:rsid w:val="00B76F45"/>
    <w:rsid w:val="00EC22D0"/>
    <w:rsid w:val="00F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D59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F01D59"/>
  </w:style>
  <w:style w:type="character" w:customStyle="1" w:styleId="fontrepsoft">
    <w:name w:val="fontrepsoft"/>
    <w:basedOn w:val="Policepardfaut"/>
    <w:rsid w:val="00F01D59"/>
  </w:style>
  <w:style w:type="character" w:customStyle="1" w:styleId="fontunitsoft">
    <w:name w:val="fontunitsoft"/>
    <w:basedOn w:val="Policepardfaut"/>
    <w:rsid w:val="00F01D59"/>
  </w:style>
  <w:style w:type="character" w:customStyle="1" w:styleId="fontlignesoft">
    <w:name w:val="fontlignesoft"/>
    <w:basedOn w:val="Policepardfaut"/>
    <w:rsid w:val="00F01D59"/>
  </w:style>
  <w:style w:type="character" w:customStyle="1" w:styleId="fonttabsoft">
    <w:name w:val="fonttabsoft"/>
    <w:basedOn w:val="Policepardfaut"/>
    <w:rsid w:val="00F01D59"/>
  </w:style>
  <w:style w:type="character" w:styleId="Lienhypertexte">
    <w:name w:val="Hyperlink"/>
    <w:basedOn w:val="Policepardfaut"/>
    <w:uiPriority w:val="99"/>
    <w:semiHidden/>
    <w:unhideWhenUsed/>
    <w:rsid w:val="00F01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D59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F01D59"/>
  </w:style>
  <w:style w:type="character" w:customStyle="1" w:styleId="fontrepsoft">
    <w:name w:val="fontrepsoft"/>
    <w:basedOn w:val="Policepardfaut"/>
    <w:rsid w:val="00F01D59"/>
  </w:style>
  <w:style w:type="character" w:customStyle="1" w:styleId="fontunitsoft">
    <w:name w:val="fontunitsoft"/>
    <w:basedOn w:val="Policepardfaut"/>
    <w:rsid w:val="00F01D59"/>
  </w:style>
  <w:style w:type="character" w:customStyle="1" w:styleId="fontlignesoft">
    <w:name w:val="fontlignesoft"/>
    <w:basedOn w:val="Policepardfaut"/>
    <w:rsid w:val="00F01D59"/>
  </w:style>
  <w:style w:type="character" w:customStyle="1" w:styleId="fonttabsoft">
    <w:name w:val="fonttabsoft"/>
    <w:basedOn w:val="Policepardfaut"/>
    <w:rsid w:val="00F01D59"/>
  </w:style>
  <w:style w:type="character" w:styleId="Lienhypertexte">
    <w:name w:val="Hyperlink"/>
    <w:basedOn w:val="Policepardfaut"/>
    <w:uiPriority w:val="99"/>
    <w:semiHidden/>
    <w:unhideWhenUsed/>
    <w:rsid w:val="00F01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8.xml"/><Relationship Id="rId107" Type="http://schemas.openxmlformats.org/officeDocument/2006/relationships/control" Target="activeX/activeX98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5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image" Target="media/image1.jpeg"/><Relationship Id="rId95" Type="http://schemas.openxmlformats.org/officeDocument/2006/relationships/control" Target="activeX/activeX86.xml"/><Relationship Id="rId22" Type="http://schemas.openxmlformats.org/officeDocument/2006/relationships/control" Target="activeX/activeX16.xml"/><Relationship Id="rId43" Type="http://schemas.openxmlformats.org/officeDocument/2006/relationships/control" Target="activeX/activeX36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9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0.xml"/><Relationship Id="rId155" Type="http://schemas.openxmlformats.org/officeDocument/2006/relationships/hyperlink" Target="mailto:jimbert@eurocoop.coop" TargetMode="Externa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6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image" Target="media/image4.wmf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7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51" Type="http://schemas.openxmlformats.org/officeDocument/2006/relationships/control" Target="activeX/activeX141.xml"/><Relationship Id="rId156" Type="http://schemas.openxmlformats.org/officeDocument/2006/relationships/hyperlink" Target="mailto:ariane.valsamis@dedicated.be" TargetMode="Externa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8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fontTable" Target="fontTable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2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image" Target="media/image5.wmf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image" Target="media/image6.wmf"/><Relationship Id="rId142" Type="http://schemas.openxmlformats.org/officeDocument/2006/relationships/control" Target="activeX/activeX132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39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7.xml"/><Relationship Id="rId158" Type="http://schemas.openxmlformats.org/officeDocument/2006/relationships/theme" Target="theme/theme1.xml"/><Relationship Id="rId20" Type="http://schemas.openxmlformats.org/officeDocument/2006/relationships/control" Target="activeX/activeX14.xml"/><Relationship Id="rId41" Type="http://schemas.openxmlformats.org/officeDocument/2006/relationships/image" Target="media/image3.wmf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4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26" Type="http://schemas.openxmlformats.org/officeDocument/2006/relationships/control" Target="activeX/activeX20.xml"/><Relationship Id="rId47" Type="http://schemas.openxmlformats.org/officeDocument/2006/relationships/control" Target="activeX/activeX40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6" Type="http://schemas.openxmlformats.org/officeDocument/2006/relationships/control" Target="activeX/activeX10.xml"/><Relationship Id="rId37" Type="http://schemas.openxmlformats.org/officeDocument/2006/relationships/control" Target="activeX/activeX31.xml"/><Relationship Id="rId58" Type="http://schemas.openxmlformats.org/officeDocument/2006/relationships/control" Target="activeX/activeX49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1.xml"/><Relationship Id="rId27" Type="http://schemas.openxmlformats.org/officeDocument/2006/relationships/control" Target="activeX/activeX21.xml"/><Relationship Id="rId48" Type="http://schemas.openxmlformats.org/officeDocument/2006/relationships/control" Target="activeX/activeX41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34" Type="http://schemas.openxmlformats.org/officeDocument/2006/relationships/control" Target="activeX/activeX1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2780</Words>
  <Characters>15293</Characters>
  <Application>Microsoft Office Word</Application>
  <DocSecurity>0</DocSecurity>
  <Lines>127</Lines>
  <Paragraphs>36</Paragraphs>
  <ScaleCrop>false</ScaleCrop>
  <Company/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B2B</dc:creator>
  <cp:keywords/>
  <dc:description/>
  <cp:lastModifiedBy>Jessica</cp:lastModifiedBy>
  <cp:revision>3</cp:revision>
  <dcterms:created xsi:type="dcterms:W3CDTF">2014-07-03T10:16:00Z</dcterms:created>
  <dcterms:modified xsi:type="dcterms:W3CDTF">2014-08-27T09:56:00Z</dcterms:modified>
</cp:coreProperties>
</file>