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68" w:rsidRDefault="009B3301" w:rsidP="009B3301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58750F1C" wp14:editId="1DD19D22">
            <wp:extent cx="3475215" cy="862642"/>
            <wp:effectExtent l="0" t="0" r="0" b="0"/>
            <wp:docPr id="1" name="Picture 1" descr="U:\B2B Voluntary Initiative\Website logo\logo\final\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U:\B2B Voluntary Initiative\Website logo\logo\final\Logo with tag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66"/>
                    <a:stretch/>
                  </pic:blipFill>
                  <pic:spPr bwMode="auto">
                    <a:xfrm>
                      <a:off x="0" y="0"/>
                      <a:ext cx="3475422" cy="86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301" w:rsidRDefault="009B3301"/>
    <w:p w:rsidR="009B3301" w:rsidRPr="009B3301" w:rsidRDefault="009B3301" w:rsidP="009B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9B3301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n-GB" w:eastAsia="fr-BE"/>
        </w:rPr>
        <w:t>Anketa o sukladnosti inicijative „The Supply Chain Initiative” (Inicijativa opskrbnog lanca)</w:t>
      </w:r>
    </w:p>
    <w:p w:rsidR="009B3301" w:rsidRDefault="009B3301">
      <w:pPr>
        <w:rPr>
          <w:lang w:val="en-GB"/>
        </w:rPr>
      </w:pPr>
    </w:p>
    <w:p w:rsidR="009B3301" w:rsidRPr="009B3301" w:rsidRDefault="009B3301" w:rsidP="009B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9B3301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n-GB" w:eastAsia="fr-BE"/>
        </w:rPr>
        <w:t>Uvod</w:t>
      </w:r>
    </w:p>
    <w:p w:rsidR="009B3301" w:rsidRDefault="009B3301">
      <w:pPr>
        <w:rPr>
          <w:lang w:val="en-GB"/>
        </w:rPr>
      </w:pPr>
    </w:p>
    <w:p w:rsidR="009B3301" w:rsidRPr="009B3301" w:rsidRDefault="009B3301" w:rsidP="009B330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en-GB" w:eastAsia="fr-BE"/>
        </w:rPr>
      </w:pPr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Metodologija koja se zasniva </w:t>
      </w:r>
      <w:proofErr w:type="gramStart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na</w:t>
      </w:r>
      <w:proofErr w:type="gramEnd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mrežnom radu jamči povjerljivost odgovora poduzeća. Upitniku poduzeća i odgovorima imat </w:t>
      </w:r>
      <w:proofErr w:type="gramStart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će</w:t>
      </w:r>
      <w:proofErr w:type="gramEnd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pristup samo istraživačko poduzeće.</w:t>
      </w:r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Nakon dovršetka ankete, Europsko izvješće </w:t>
      </w:r>
      <w:proofErr w:type="gramStart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na</w:t>
      </w:r>
      <w:proofErr w:type="gramEnd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temelju prikupljenih anonimnih podataka bit će podijeljeno s poduzećima.</w:t>
      </w:r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Ispunite ovaj upitnik do 30. </w:t>
      </w:r>
      <w:proofErr w:type="gramStart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rujna</w:t>
      </w:r>
      <w:proofErr w:type="gramEnd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2014.</w:t>
      </w:r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Formulacija pitanja može se razlikovati </w:t>
      </w:r>
      <w:proofErr w:type="gramStart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od</w:t>
      </w:r>
      <w:proofErr w:type="gramEnd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formulacije upotrijebljene u Okviru radi pojednostavnjivanja analize.</w:t>
      </w:r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Izraz „The Principles of Good Practice” (Načela dobre prakse) odnosi se </w:t>
      </w:r>
      <w:proofErr w:type="gramStart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na</w:t>
      </w:r>
      <w:proofErr w:type="gramEnd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Načela dobre prakse u vertikalnim odnosima u prehrambenom opskrbnom lancu donesena 29. </w:t>
      </w:r>
      <w:proofErr w:type="gramStart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studenog</w:t>
      </w:r>
      <w:proofErr w:type="gramEnd"/>
      <w:r w:rsidRPr="009B3301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2011.</w:t>
      </w:r>
    </w:p>
    <w:p w:rsidR="009B3301" w:rsidRDefault="009B3301">
      <w:pPr>
        <w:rPr>
          <w:lang w:val="en-GB"/>
        </w:rPr>
      </w:pPr>
    </w:p>
    <w:p w:rsidR="009B3301" w:rsidRDefault="009B3301">
      <w:pPr>
        <w:rPr>
          <w:lang w:val="en-GB"/>
        </w:rPr>
      </w:pPr>
    </w:p>
    <w:p w:rsidR="009B3301" w:rsidRPr="009B3301" w:rsidRDefault="009B3301" w:rsidP="009B3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9B3301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Demografija poduzeća</w:t>
      </w:r>
    </w:p>
    <w:p w:rsidR="009B3301" w:rsidRDefault="009B3301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B3301" w:rsidRPr="009B3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301" w:rsidRPr="009B3301" w:rsidRDefault="009B3301" w:rsidP="009B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9B3301" w:rsidRPr="00654577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3301" w:rsidRPr="00654577" w:rsidRDefault="009B3301" w:rsidP="009B33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6545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1. Za koju zemlju odgovarate na ovu anketu? [označite polje (samo je jedan odgovor moguć)]</w:t>
            </w:r>
          </w:p>
        </w:tc>
      </w:tr>
      <w:tr w:rsidR="009B3301" w:rsidRPr="009B330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766"/>
              <w:gridCol w:w="2558"/>
            </w:tblGrid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1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14" type="#_x0000_t75" style="width:20.4pt;height:18.35pt" o:ole="">
                              <v:imagedata r:id="rId6" o:title=""/>
                            </v:shape>
                            <w:control r:id="rId7" w:name="DefaultOcxName" w:shapeid="_x0000_i1214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Austrija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17" type="#_x0000_t75" style="width:20.4pt;height:18.35pt" o:ole="">
                              <v:imagedata r:id="rId6" o:title=""/>
                            </v:shape>
                            <w:control r:id="rId8" w:name="DefaultOcxName1" w:shapeid="_x0000_i1217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Njemačka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8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0" type="#_x0000_t75" style="width:20.4pt;height:18.35pt" o:ole="">
                              <v:imagedata r:id="rId6" o:title=""/>
                            </v:shape>
                            <w:control r:id="rId9" w:name="DefaultOcxName2" w:shapeid="_x0000_i1220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Nizozemska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5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3" type="#_x0000_t75" style="width:20.4pt;height:18.35pt" o:ole="">
                              <v:imagedata r:id="rId6" o:title=""/>
                            </v:shape>
                            <w:control r:id="rId10" w:name="DefaultOcxName3" w:shapeid="_x0000_i1223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Belgija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6" type="#_x0000_t75" style="width:20.4pt;height:18.35pt" o:ole="">
                              <v:imagedata r:id="rId6" o:title=""/>
                            </v:shape>
                            <w:control r:id="rId11" w:name="DefaultOcxName4" w:shapeid="_x0000_i1226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Grčka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4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9" type="#_x0000_t75" style="width:20.4pt;height:18.35pt" o:ole="">
                              <v:imagedata r:id="rId6" o:title=""/>
                            </v:shape>
                            <w:control r:id="rId12" w:name="DefaultOcxName5" w:shapeid="_x0000_i1229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Poljska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2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2" type="#_x0000_t75" style="width:20.4pt;height:18.35pt" o:ole="">
                              <v:imagedata r:id="rId6" o:title=""/>
                            </v:shape>
                            <w:control r:id="rId13" w:name="DefaultOcxName6" w:shapeid="_x0000_i1232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Bugarska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7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5" type="#_x0000_t75" style="width:20.4pt;height:18.35pt" o:ole="">
                              <v:imagedata r:id="rId6" o:title=""/>
                            </v:shape>
                            <w:control r:id="rId14" w:name="DefaultOcxName7" w:shapeid="_x0000_i1235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Mađarska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8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8" type="#_x0000_t75" style="width:20.4pt;height:18.35pt" o:ole="">
                              <v:imagedata r:id="rId6" o:title=""/>
                            </v:shape>
                            <w:control r:id="rId15" w:name="DefaultOcxName8" w:shapeid="_x0000_i1238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1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1" type="#_x0000_t75" style="width:20.4pt;height:18.35pt" o:ole="">
                              <v:imagedata r:id="rId6" o:title=""/>
                            </v:shape>
                            <w:control r:id="rId16" w:name="DefaultOcxName9" w:shapeid="_x0000_i1241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Hrvatska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4" type="#_x0000_t75" style="width:20.4pt;height:18.35pt" o:ole="">
                              <v:imagedata r:id="rId6" o:title=""/>
                            </v:shape>
                            <w:control r:id="rId17" w:name="DefaultOcxName10" w:shapeid="_x0000_i1244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Irska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7" type="#_x0000_t75" style="width:20.4pt;height:18.35pt" o:ole="">
                              <v:imagedata r:id="rId6" o:title=""/>
                            </v:shape>
                            <w:control r:id="rId18" w:name="DefaultOcxName11" w:shapeid="_x0000_i1247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Rumunjska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0" type="#_x0000_t75" style="width:20.4pt;height:18.35pt" o:ole="">
                              <v:imagedata r:id="rId6" o:title=""/>
                            </v:shape>
                            <w:control r:id="rId19" w:name="DefaultOcxName12" w:shapeid="_x0000_i1250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Cipar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3" type="#_x0000_t75" style="width:20.4pt;height:18.35pt" o:ole="">
                              <v:imagedata r:id="rId6" o:title=""/>
                            </v:shape>
                            <w:control r:id="rId20" w:name="DefaultOcxName13" w:shapeid="_x0000_i1253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Italija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6" type="#_x0000_t75" style="width:20.4pt;height:18.35pt" o:ole="">
                              <v:imagedata r:id="rId6" o:title=""/>
                            </v:shape>
                            <w:control r:id="rId21" w:name="DefaultOcxName14" w:shapeid="_x0000_i1256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Slovačka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0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9" type="#_x0000_t75" style="width:20.4pt;height:18.35pt" o:ole="">
                              <v:imagedata r:id="rId6" o:title=""/>
                            </v:shape>
                            <w:control r:id="rId22" w:name="DefaultOcxName15" w:shapeid="_x0000_i1259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Češka           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2" type="#_x0000_t75" style="width:20.4pt;height:18.35pt" o:ole="">
                              <v:imagedata r:id="rId6" o:title=""/>
                            </v:shape>
                            <w:control r:id="rId23" w:name="DefaultOcxName16" w:shapeid="_x0000_i1262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Latvija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5" type="#_x0000_t75" style="width:20.4pt;height:18.35pt" o:ole="">
                              <v:imagedata r:id="rId6" o:title=""/>
                            </v:shape>
                            <w:control r:id="rId24" w:name="DefaultOcxName17" w:shapeid="_x0000_i1265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Slovenija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9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8" type="#_x0000_t75" style="width:20.4pt;height:18.35pt" o:ole="">
                              <v:imagedata r:id="rId6" o:title=""/>
                            </v:shape>
                            <w:control r:id="rId25" w:name="DefaultOcxName18" w:shapeid="_x0000_i1268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Danska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1" type="#_x0000_t75" style="width:20.4pt;height:18.35pt" o:ole="">
                              <v:imagedata r:id="rId6" o:title=""/>
                            </v:shape>
                            <w:control r:id="rId26" w:name="DefaultOcxName19" w:shapeid="_x0000_i1271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Litva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4" type="#_x0000_t75" style="width:20.4pt;height:18.35pt" o:ole="">
                              <v:imagedata r:id="rId6" o:title=""/>
                            </v:shape>
                            <w:control r:id="rId27" w:name="DefaultOcxName20" w:shapeid="_x0000_i1274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Španjolska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7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7" type="#_x0000_t75" style="width:20.4pt;height:18.35pt" o:ole="">
                              <v:imagedata r:id="rId6" o:title=""/>
                            </v:shape>
                            <w:control r:id="rId28" w:name="DefaultOcxName21" w:shapeid="_x0000_i1277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Estonija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6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0" type="#_x0000_t75" style="width:20.4pt;height:18.35pt" o:ole="">
                              <v:imagedata r:id="rId6" o:title=""/>
                            </v:shape>
                            <w:control r:id="rId29" w:name="DefaultOcxName22" w:shapeid="_x0000_i1280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Luksemburg                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3" type="#_x0000_t75" style="width:20.4pt;height:18.35pt" o:ole="">
                              <v:imagedata r:id="rId6" o:title=""/>
                            </v:shape>
                            <w:control r:id="rId30" w:name="DefaultOcxName23" w:shapeid="_x0000_i1283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Švedska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6" type="#_x0000_t75" style="width:20.4pt;height:18.35pt" o:ole="">
                              <v:imagedata r:id="rId6" o:title=""/>
                            </v:shape>
                            <w:control r:id="rId31" w:name="DefaultOcxName24" w:shapeid="_x0000_i1286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9" type="#_x0000_t75" style="width:20.4pt;height:18.35pt" o:ole="">
                              <v:imagedata r:id="rId6" o:title=""/>
                            </v:shape>
                            <w:control r:id="rId32" w:name="DefaultOcxName25" w:shapeid="_x0000_i1289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8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2" type="#_x0000_t75" style="width:20.4pt;height:18.35pt" o:ole="">
                              <v:imagedata r:id="rId6" o:title=""/>
                            </v:shape>
                            <w:control r:id="rId33" w:name="DefaultOcxName26" w:shapeid="_x0000_i1292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Ujedinjena Kraljevina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6"/>
                  </w:tblGrid>
                  <w:tr w:rsidR="009B3301" w:rsidRPr="009B330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B3301" w:rsidRPr="009B3301" w:rsidRDefault="009B3301" w:rsidP="009B33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9B33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5" type="#_x0000_t75" style="width:20.4pt;height:18.35pt" o:ole="">
                              <v:imagedata r:id="rId6" o:title=""/>
                            </v:shape>
                            <w:control r:id="rId34" w:name="DefaultOcxName27" w:shapeid="_x0000_i1295"/>
                          </w:object>
                        </w:r>
                        <w:r w:rsidRPr="009B3301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Francuska</w:t>
                        </w:r>
                      </w:p>
                    </w:tc>
                  </w:tr>
                </w:tbl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9B3301" w:rsidRPr="009B3301" w:rsidRDefault="009B3301" w:rsidP="009B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B3301" w:rsidRDefault="009B3301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</w:tblGrid>
      <w:tr w:rsidR="009B3301" w:rsidRPr="00654577" w:rsidTr="009B3301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3301" w:rsidRPr="00654577" w:rsidRDefault="009B3301" w:rsidP="009B33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9B33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lastRenderedPageBreak/>
              <w:t>2. Koje je veličine vaše poduzeće u navedenoj zemlji?</w:t>
            </w:r>
            <w:r w:rsidRPr="009B33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9B33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proofErr w:type="gramStart"/>
            <w:r w:rsidRPr="009B33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zaposlenici</w:t>
            </w:r>
            <w:proofErr w:type="gramEnd"/>
            <w:r w:rsidRPr="009B33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 xml:space="preserve"> u 2013. </w:t>
            </w:r>
            <w:r w:rsidRPr="0065457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[označite jedno polje]</w:t>
            </w:r>
          </w:p>
        </w:tc>
      </w:tr>
      <w:tr w:rsidR="009B3301" w:rsidRPr="009B3301" w:rsidTr="009B330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7"/>
            </w:tblGrid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B3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98" type="#_x0000_t75" style="width:20.4pt;height:18.35pt" o:ole="">
                        <v:imagedata r:id="rId6" o:title=""/>
                      </v:shape>
                      <w:control r:id="rId35" w:name="DefaultOcxName29" w:shapeid="_x0000_i1298"/>
                    </w:object>
                  </w:r>
                  <w:r w:rsidRPr="009B330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manje od ili jednako 250</w:t>
                  </w: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B3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1" type="#_x0000_t75" style="width:20.4pt;height:18.35pt" o:ole="">
                        <v:imagedata r:id="rId6" o:title=""/>
                      </v:shape>
                      <w:control r:id="rId36" w:name="DefaultOcxName110" w:shapeid="_x0000_i1301"/>
                    </w:object>
                  </w:r>
                  <w:r w:rsidRPr="009B330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više od 250</w:t>
                  </w:r>
                </w:p>
              </w:tc>
            </w:tr>
          </w:tbl>
          <w:p w:rsidR="009B3301" w:rsidRPr="009B3301" w:rsidRDefault="009B3301" w:rsidP="009B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B3301" w:rsidRPr="009B3301" w:rsidRDefault="009B3301" w:rsidP="009B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</w:tblGrid>
      <w:tr w:rsidR="009B3301" w:rsidRPr="009B3301" w:rsidTr="009B3301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3301" w:rsidRPr="009B3301" w:rsidRDefault="009B3301" w:rsidP="009B33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9B33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Ukupan prihod u 2013. [označite jedno polje]</w:t>
            </w:r>
          </w:p>
        </w:tc>
      </w:tr>
      <w:tr w:rsidR="009B3301" w:rsidRPr="009B3301" w:rsidTr="009B330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8"/>
            </w:tblGrid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B3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4" type="#_x0000_t75" style="width:20.4pt;height:18.35pt" o:ole="">
                        <v:imagedata r:id="rId6" o:title=""/>
                      </v:shape>
                      <w:control r:id="rId37" w:name="DefaultOcxName28" w:shapeid="_x0000_i1304"/>
                    </w:object>
                  </w:r>
                  <w:r w:rsidRPr="009B330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manje od ili jednako 50 milijuna EUR</w:t>
                  </w: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B3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7" type="#_x0000_t75" style="width:20.4pt;height:18.35pt" o:ole="">
                        <v:imagedata r:id="rId6" o:title=""/>
                      </v:shape>
                      <w:control r:id="rId38" w:name="DefaultOcxName31" w:shapeid="_x0000_i1307"/>
                    </w:object>
                  </w:r>
                  <w:r w:rsidRPr="009B330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više od 50 milijuna EUR</w:t>
                  </w:r>
                </w:p>
              </w:tc>
            </w:tr>
          </w:tbl>
          <w:p w:rsidR="009B3301" w:rsidRPr="009B3301" w:rsidRDefault="009B3301" w:rsidP="009B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B3301" w:rsidRPr="009B3301" w:rsidRDefault="009B3301" w:rsidP="009B3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</w:tblGrid>
      <w:tr w:rsidR="009B3301" w:rsidRPr="009B3301" w:rsidTr="009B3301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B3301" w:rsidRPr="009B3301" w:rsidRDefault="009B3301" w:rsidP="009B33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9B330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Bilanca u 2013. [označite jedno polje]</w:t>
            </w:r>
          </w:p>
        </w:tc>
      </w:tr>
      <w:tr w:rsidR="009B3301" w:rsidRPr="009B3301" w:rsidTr="009B330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4"/>
            </w:tblGrid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B3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0" type="#_x0000_t75" style="width:20.4pt;height:18.35pt" o:ole="">
                        <v:imagedata r:id="rId6" o:title=""/>
                      </v:shape>
                      <w:control r:id="rId39" w:name="DefaultOcxName41" w:shapeid="_x0000_i1310"/>
                    </w:object>
                  </w:r>
                  <w:r w:rsidRPr="009B330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manje od ili jednako 43 milijuna EUR</w:t>
                  </w:r>
                </w:p>
              </w:tc>
            </w:tr>
            <w:tr w:rsidR="009B3301" w:rsidRPr="009B33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B3301" w:rsidRPr="009B3301" w:rsidRDefault="009B3301" w:rsidP="009B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9B33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3" type="#_x0000_t75" style="width:20.4pt;height:18.35pt" o:ole="">
                        <v:imagedata r:id="rId6" o:title=""/>
                      </v:shape>
                      <w:control r:id="rId40" w:name="DefaultOcxName51" w:shapeid="_x0000_i1313"/>
                    </w:object>
                  </w:r>
                  <w:r w:rsidRPr="009B330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više od 43 milijuna EUR</w:t>
                  </w:r>
                </w:p>
              </w:tc>
            </w:tr>
          </w:tbl>
          <w:p w:rsidR="009B3301" w:rsidRPr="009B3301" w:rsidRDefault="009B3301" w:rsidP="009B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9B3301" w:rsidRDefault="009B3301">
      <w:pPr>
        <w:rPr>
          <w:lang w:val="en-GB"/>
        </w:rPr>
      </w:pPr>
    </w:p>
    <w:p w:rsidR="001C680E" w:rsidRDefault="001C680E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3. U kojem dijelu prehrambenog opskrbnog lanca sudjeluje vaše poduzeće u navedenoj zemlji? 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[označite polja, moguće je nekoliko odgovora]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6" type="#_x0000_t75" style="width:20.4pt;height:18.35pt" o:ole="">
                        <v:imagedata r:id="rId41" o:title=""/>
                      </v:shape>
                      <w:control r:id="rId42" w:name="DefaultOcxName30" w:shapeid="_x0000_i1316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Poljoprivreda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9" type="#_x0000_t75" style="width:20.4pt;height:18.35pt" o:ole="">
                        <v:imagedata r:id="rId41" o:title=""/>
                      </v:shape>
                      <w:control r:id="rId43" w:name="DefaultOcxName111" w:shapeid="_x0000_i1319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Veleprodaja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2" type="#_x0000_t75" style="width:20.4pt;height:18.35pt" o:ole="">
                        <v:imagedata r:id="rId41" o:title=""/>
                      </v:shape>
                      <w:control r:id="rId44" w:name="DefaultOcxName210" w:shapeid="_x0000_i1322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Proizvodnja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5" type="#_x0000_t75" style="width:20.4pt;height:18.35pt" o:ole="">
                        <v:imagedata r:id="rId41" o:title=""/>
                      </v:shape>
                      <w:control r:id="rId45" w:name="DefaultOcxName32" w:shapeid="_x0000_i1325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Maloprodaja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>
      <w:pPr>
        <w:rPr>
          <w:lang w:val="en-GB"/>
        </w:rPr>
      </w:pPr>
    </w:p>
    <w:p w:rsidR="001C680E" w:rsidRDefault="001C680E">
      <w:pPr>
        <w:rPr>
          <w:lang w:val="en-GB"/>
        </w:rPr>
      </w:pPr>
    </w:p>
    <w:p w:rsidR="001C680E" w:rsidRPr="001C680E" w:rsidRDefault="001C680E" w:rsidP="001C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C680E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Poštovanje obveza postupka</w:t>
      </w:r>
    </w:p>
    <w:p w:rsidR="001C680E" w:rsidRDefault="001C680E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proofErr w:type="gramStart"/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4.a</w:t>
            </w:r>
            <w:proofErr w:type="gramEnd"/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Je li provedeno osposobljavanje kako bi se osigurala sukladnost s načelima „Principles of Good Practice”?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  <w:t>[označite polje, samo je jedan odgovor moguć]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8" type="#_x0000_t75" style="width:20.4pt;height:18.35pt" o:ole="">
                        <v:imagedata r:id="rId6" o:title=""/>
                      </v:shape>
                      <w:control r:id="rId46" w:name="DefaultOcxName33" w:shapeid="_x0000_i1328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da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1" type="#_x0000_t75" style="width:20.4pt;height:18.35pt" o:ole="">
                        <v:imagedata r:id="rId6" o:title=""/>
                      </v:shape>
                      <w:control r:id="rId47" w:name="DefaultOcxName112" w:shapeid="_x0000_i1331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djelomično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4" type="#_x0000_t75" style="width:20.4pt;height:18.35pt" o:ole="">
                        <v:imagedata r:id="rId6" o:title=""/>
                      </v:shape>
                      <w:control r:id="rId48" w:name="DefaultOcxName211" w:shapeid="_x0000_i1334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6"/>
      </w:tblGrid>
      <w:tr w:rsidR="001C680E" w:rsidRPr="001C680E" w:rsidTr="001C680E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b) Koliko je članova vašeg osoblja osposobljeno? 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[unesite brojku]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3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8" type="#_x0000_t75" style="width:30.55pt;height:18.35pt" o:ole="">
                        <v:imagedata r:id="rId49" o:title=""/>
                      </v:shape>
                      <w:control r:id="rId50" w:name="DefaultOcxName35" w:shapeid="_x0000_i133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članova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Pr="001C680E" w:rsidRDefault="001C680E" w:rsidP="001C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1C680E" w:rsidRPr="001C680E" w:rsidTr="001C680E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5. Kada je predviđen dovršetak osposobljavanja? [označite polje, samo je jedan odgovor moguć]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0" type="#_x0000_t75" style="width:20.4pt;height:18.35pt" o:ole="">
                        <v:imagedata r:id="rId6" o:title=""/>
                      </v:shape>
                      <w:control r:id="rId51" w:name="DefaultOcxName113" w:shapeid="_x0000_i1340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&lt; tri mjeseca</w:t>
                  </w:r>
                </w:p>
              </w:tc>
            </w:tr>
            <w:tr w:rsidR="001C680E" w:rsidRPr="006545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3" type="#_x0000_t75" style="width:20.4pt;height:18.35pt" o:ole="">
                        <v:imagedata r:id="rId6" o:title=""/>
                      </v:shape>
                      <w:control r:id="rId52" w:name="DefaultOcxName212" w:shapeid="_x0000_i1343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BE"/>
                    </w:rPr>
                    <w:t>od tri do šest mjeseci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6" type="#_x0000_t75" style="width:20.4pt;height:18.35pt" o:ole="">
                        <v:imagedata r:id="rId6" o:title=""/>
                      </v:shape>
                      <w:control r:id="rId53" w:name="DefaultOcxName34" w:shapeid="_x0000_i1346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&gt; šest mjeseci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6. Upotrebljava li vaše poduzeće modul e-učenja koji je omogućila upravljačka skupina i razvio SAI?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[označite polje, samo je jedan odgovor moguć]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9" type="#_x0000_t75" style="width:20.4pt;height:18.35pt" o:ole="">
                        <v:imagedata r:id="rId6" o:title=""/>
                      </v:shape>
                      <w:control r:id="rId54" w:name="DefaultOcxName36" w:shapeid="_x0000_i1349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da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2" type="#_x0000_t75" style="width:20.4pt;height:18.35pt" o:ole="">
                        <v:imagedata r:id="rId6" o:title=""/>
                      </v:shape>
                      <w:control r:id="rId55" w:name="DefaultOcxName114" w:shapeid="_x0000_i1352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>
      <w:pPr>
        <w:rPr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t>7. Na ljestvici od 1 do 10, pri čemu je 1 nisko i 10 vrlo visoko, procijenite modul koji je omogućila upravljačka skupina i razvio SAI.</w: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br/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[jedan izbor po kriteriju]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Pr="001C680E" w:rsidRDefault="001C680E" w:rsidP="001C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1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985"/>
      </w:tblGrid>
      <w:tr w:rsidR="001C680E" w:rsidRPr="001C680E" w:rsidTr="001C680E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Učinkovitost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6" type="#_x0000_t75" style="width:21.05pt;height:18.35pt" o:ole="">
                        <v:imagedata r:id="rId56" o:title=""/>
                      </v:shape>
                      <w:control r:id="rId57" w:name="DefaultOcxName37" w:shapeid="_x0000_i135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Jasnoća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9" type="#_x0000_t75" style="width:21.05pt;height:18.35pt" o:ole="">
                        <v:imagedata r:id="rId56" o:title=""/>
                      </v:shape>
                      <w:control r:id="rId58" w:name="DefaultOcxName115" w:shapeid="_x0000_i135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Korisnost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2" type="#_x0000_t75" style="width:21.05pt;height:18.35pt" o:ole="">
                        <v:imagedata r:id="rId56" o:title=""/>
                      </v:shape>
                      <w:control r:id="rId59" w:name="DefaultOcxName213" w:shapeid="_x0000_i136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</w:tbl>
    <w:p w:rsidR="001C680E" w:rsidRDefault="001C680E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proofErr w:type="gramStart"/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8.a</w:t>
            </w:r>
            <w:proofErr w:type="gramEnd"/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Je li vaše poduzeće obavijestilo svoje poslovne partnere o sudjelovanju u inicijativi „Supply Chain Initiative”? [označite polje, samo je jedan odgovor moguć]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4" type="#_x0000_t75" style="width:20.4pt;height:18.35pt" o:ole="">
                        <v:imagedata r:id="rId6" o:title=""/>
                      </v:shape>
                      <w:control r:id="rId60" w:name="DefaultOcxName38" w:shapeid="_x0000_i1364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Da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7" type="#_x0000_t75" style="width:20.4pt;height:18.35pt" o:ole="">
                        <v:imagedata r:id="rId6" o:title=""/>
                      </v:shape>
                      <w:control r:id="rId61" w:name="DefaultOcxName116" w:shapeid="_x0000_i1367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>
      <w:pPr>
        <w:rPr>
          <w:lang w:val="en-GB"/>
        </w:rPr>
      </w:pPr>
    </w:p>
    <w:p w:rsidR="001C680E" w:rsidRPr="001C680E" w:rsidRDefault="001C680E" w:rsidP="001C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t xml:space="preserve">b) Koji ste </w:t>
      </w:r>
      <w:proofErr w:type="gramStart"/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t>od</w:t>
      </w:r>
      <w:proofErr w:type="gramEnd"/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t xml:space="preserve"> alata navedenih u nastavku upotrebljavali da svoje poslovne partnere obavijestite o sudjelovanju svojeg poduzeća u inicijativi „Supply Chain Initiative”?</w:t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br/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[</w:t>
      </w:r>
      <w:proofErr w:type="gramStart"/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označite</w:t>
      </w:r>
      <w:proofErr w:type="gramEnd"/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 xml:space="preserve"> polja, moguće je nekoliko odgovora]</w:t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70" type="#_x0000_t75" style="width:20.4pt;height:18.35pt" o:ole="">
                  <v:imagedata r:id="rId41" o:title=""/>
                </v:shape>
                <w:control r:id="rId62" w:name="DefaultOcxName40" w:shapeid="_x0000_i1370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Pismo/e-pošta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73" type="#_x0000_t75" style="width:20.4pt;height:18.35pt" o:ole="">
                  <v:imagedata r:id="rId41" o:title=""/>
                </v:shape>
                <w:control r:id="rId63" w:name="DefaultOcxName117" w:shapeid="_x0000_i1373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Web-mjesto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76" type="#_x0000_t75" style="width:20.4pt;height:18.35pt" o:ole="">
                  <v:imagedata r:id="rId41" o:title=""/>
                </v:shape>
                <w:control r:id="rId64" w:name="DefaultOcxName214" w:shapeid="_x0000_i1376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Pisana obavijest u prostorijama za sastanke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79" type="#_x0000_t75" style="width:20.4pt;height:18.35pt" o:ole="">
                  <v:imagedata r:id="rId41" o:title=""/>
                </v:shape>
                <w:control r:id="rId65" w:name="DefaultOcxName39" w:shapeid="_x0000_i1379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Pisana obavijest u ugovorima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382" type="#_x0000_t75" style="width:20.4pt;height:18.35pt" o:ole="">
                  <v:imagedata r:id="rId41" o:title=""/>
                </v:shape>
                <w:control r:id="rId66" w:name="DefaultOcxName42" w:shapeid="_x0000_i1382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Napomena u Godišnjem izvješću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object w:dxaOrig="1440" w:dyaOrig="1440">
                <v:shape id="_x0000_i1385" type="#_x0000_t75" style="width:20.4pt;height:18.35pt" o:ole="">
                  <v:imagedata r:id="rId41" o:title=""/>
                </v:shape>
                <w:control r:id="rId67" w:name="DefaultOcxName52" w:shapeid="_x0000_i1385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Ostalo</w:t>
            </w:r>
          </w:p>
        </w:tc>
      </w:tr>
    </w:tbl>
    <w:p w:rsidR="001C680E" w:rsidRDefault="001C680E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1C680E" w:rsidRPr="00654577" w:rsidTr="001C68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Mjerimo učinkovitost opcija za rješavanje sporova pruženih inicijativom „Supply Chain Initiative”.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proofErr w:type="gramStart"/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9.a</w:t>
            </w:r>
            <w:proofErr w:type="gramEnd"/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Je li vaše poduzeće, od razdoblja vaše registracije, podnijelo pritužbe protiv trgovinskih partnera zbog navodnih kršenja načela „Principles of Good Practice”?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8" type="#_x0000_t75" style="width:20.4pt;height:18.35pt" o:ole="">
                        <v:imagedata r:id="rId6" o:title=""/>
                      </v:shape>
                      <w:control r:id="rId68" w:name="DefaultOcxName43" w:shapeid="_x0000_i1388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Da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1" type="#_x0000_t75" style="width:20.4pt;height:18.35pt" o:ole="">
                        <v:imagedata r:id="rId6" o:title=""/>
                      </v:shape>
                      <w:control r:id="rId69" w:name="DefaultOcxName118" w:shapeid="_x0000_i1391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</w:tblGrid>
      <w:tr w:rsidR="001C680E" w:rsidRP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9.b) Koliko ste pritužbi podnijeli? 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[unesite broj u polje u nastavku]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1C680E" w:rsidRP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5" type="#_x0000_t75" style="width:30.55pt;height:18.35pt" o:ole="">
                        <v:imagedata r:id="rId49" o:title=""/>
                      </v:shape>
                      <w:control r:id="rId70" w:name="DefaultOcxName44" w:shapeid="_x0000_i139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10. Pri podnošenju pritužbi od razdoblja vaše registracije, koja su među sljedećim načelima „Principles of Good Practice” navodno prekršena?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[označite polja, moguće je nekoliko odgovora]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7" type="#_x0000_t75" style="width:20.4pt;height:18.35pt" o:ole="">
                        <v:imagedata r:id="rId41" o:title=""/>
                      </v:shape>
                      <w:control r:id="rId71" w:name="DefaultOcxName46" w:shapeid="_x0000_i1397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POTROŠAČI: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Ugovorne strane trebale bi u svojim poslovnim odnosima uvijek uzimati u obzir interes potrošača i cjelokupnu održivost opskrbnog lanca. Ugovorne strane trebale bi osigurati maksimalnu učinkovitost i optimizaciju sredstava u distribuciji dobara u cijelom opskrbnom lancu.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0" type="#_x0000_t75" style="width:20.4pt;height:18.35pt" o:ole="">
                        <v:imagedata r:id="rId41" o:title=""/>
                      </v:shape>
                      <w:control r:id="rId72" w:name="DefaultOcxName119" w:shapeid="_x0000_i1400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SLOBODA UGOVARANJA: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Ugovorne su strane neovisni gospodarski subjekti koji poštuju međusobno pravo postavljanja vlastite strategije i politike upravljanja, uključujući slobodu neovisnog odlučivanja o tome hoće li se uključiti ili ne u bilo kakav sporazum.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3" type="#_x0000_t75" style="width:20.4pt;height:18.35pt" o:ole="">
                        <v:imagedata r:id="rId41" o:title=""/>
                      </v:shape>
                      <w:control r:id="rId73" w:name="DefaultOcxName215" w:shapeid="_x0000_i1403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POŠTENO POSLOVANJE: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Ugovorne strane trebale bi međusobno poslovati odgovorno, u dobroj vjeri i uz profesionalnu ustrajnost.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6" type="#_x0000_t75" style="width:20.4pt;height:18.35pt" o:ole="">
                        <v:imagedata r:id="rId41" o:title=""/>
                      </v:shape>
                      <w:control r:id="rId74" w:name="DefaultOcxName310" w:shapeid="_x0000_i1406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PISANI SPORAZUMI: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Sporazumi bi trebali biti u pisanom obliku, osim ako su neostvarivi ili u slučaju usmenih sporazuma koji su obostrano prihvatljivi i povoljni. Trebali bi biti jasni i transparentni te obuhvaćati što više bitnih i predvidljivih elemenata, uključujući prava i postupke raskida.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9" type="#_x0000_t75" style="width:20.4pt;height:18.35pt" o:ole="">
                        <v:imagedata r:id="rId41" o:title=""/>
                      </v:shape>
                      <w:control r:id="rId75" w:name="DefaultOcxName45" w:shapeid="_x0000_i1409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PREDVIDIVOST: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Ne provodi se jednostrana izmjena uvjeta ugovora osim ako su ta mogućnost i njezine okolnosti unaprijed dogovorene. Sporazumi bi trebali naznačiti postupak raspravljanja svake strane s drugom o bilo kakvim promjenama potrebnima za provedbu sporazuma ili zbog nepredvidivih okolnosti, na način predviđen u sporazumu.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412" type="#_x0000_t75" style="width:20.4pt;height:18.35pt" o:ole="">
                        <v:imagedata r:id="rId41" o:title=""/>
                      </v:shape>
                      <w:control r:id="rId76" w:name="DefaultOcxName53" w:shapeid="_x0000_i1412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SUKLADNOST: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Sporazumi se moraju poštovati.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5" type="#_x0000_t75" style="width:20.4pt;height:18.35pt" o:ole="">
                        <v:imagedata r:id="rId41" o:title=""/>
                      </v:shape>
                      <w:control r:id="rId77" w:name="DefaultOcxName61" w:shapeid="_x0000_i1415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INFORMACIJE: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Razmjena informacija obavlja se u strogoj sukladnosti s natjecanjem i primjenjivim zakonima te bi strane trebale na prihvatljiv način osigurati da navedene informacije budu točne i ne dovode do zabune.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8" type="#_x0000_t75" style="width:20.4pt;height:18.35pt" o:ole="">
                        <v:imagedata r:id="rId41" o:title=""/>
                      </v:shape>
                      <w:control r:id="rId78" w:name="DefaultOcxName71" w:shapeid="_x0000_i1418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POVJERLJIVOST: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Povjerljivost informacija mora se poštovati osim ako su informacije već javne ili su neovisno dobivene na zakonit način od strane primatelja i u dobroj vjeri. Povjerljive informacije upotrebljava strana primatelj isključivo u svrhu zbog koje su priopćene.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1" type="#_x0000_t75" style="width:20.4pt;height:18.35pt" o:ole="">
                        <v:imagedata r:id="rId41" o:title=""/>
                      </v:shape>
                      <w:control r:id="rId79" w:name="DefaultOcxName81" w:shapeid="_x0000_i1421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ODGOVORNOST O RIZIKU: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Sve ugovorne strane u opskrbnom lancu trebale bi snositi vlastite odgovarajuće poduzetničke rizike.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4" type="#_x0000_t75" style="width:20.4pt;height:18.35pt" o:ole="">
                        <v:imagedata r:id="rId41" o:title=""/>
                      </v:shape>
                      <w:control r:id="rId80" w:name="DefaultOcxName91" w:shapeid="_x0000_i1424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OPRAVDANI ZAHTJEV:</w: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Ugovorna strana ne primjenjuje prijetnje u cilju dobivanja neopravdane prednosti ili za prijenos neopravdanog troška.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11.a) Je li vaše poduzeće, od razdoblja vaše registracije, bilo izloženo komercijalnoj osveti trgovinskog partnera registriranog u inicijativi „Supply Chain Initiative” nakon što ste aktivirali jednu od dostupnih opcija rješavanja sukoba? [označite polje, samo je jedan odgovor moguć]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7" type="#_x0000_t75" style="width:20.4pt;height:18.35pt" o:ole="">
                        <v:imagedata r:id="rId6" o:title=""/>
                      </v:shape>
                      <w:control r:id="rId81" w:name="DefaultOcxName47" w:shapeid="_x0000_i1427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da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0" type="#_x0000_t75" style="width:20.4pt;height:18.35pt" o:ole="">
                        <v:imagedata r:id="rId6" o:title=""/>
                      </v:shape>
                      <w:control r:id="rId82" w:name="DefaultOcxName120" w:shapeid="_x0000_i1430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80E" w:rsidRP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b) Koliko puta (u odnosu na ukupan broj pritužbi koje ste podnijeli)? [unesite brojku]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118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4" type="#_x0000_t75" style="width:30.55pt;height:18.35pt" o:ole="">
                        <v:imagedata r:id="rId49" o:title=""/>
                      </v:shape>
                      <w:control r:id="rId83" w:name="DefaultOcxName48" w:shapeid="_x0000_i143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slučajeva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654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12. Koliko je pritužbi riješeno od ukupnog broja </w:t>
                  </w:r>
                  <w:r w:rsidR="00654577" w:rsidRPr="00654577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podnijeli</w:t>
                  </w:r>
                  <w:bookmarkStart w:id="0" w:name="_GoBack"/>
                  <w:bookmarkEnd w:id="0"/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 pritužbi od razdoblja vaše registracije i koliko ih je riješeno u roku od četiri mjeseca?</w: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br/>
                    <w:t xml:space="preserve">Navedite broj rješenja za svaki mogući mehanizam rješavanja sporova koji je upotrijebljen. Provjerite je li broj rješenja usklađen s brojem pritužbi koji ste prethodno naveli: 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Pr="001C680E" w:rsidRDefault="001C680E" w:rsidP="001C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Ako je upotrijebljeno nekoliko mehanizama, navedite posljednji mehanizam koji je doveo do rješavanja spora.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Broj pritužbi koje je vaše 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lastRenderedPageBreak/>
              <w:t>poduzeće podnijelo, a koje su riješene 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od razdoblja vaše registracije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Broj pritužbi koje je 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lastRenderedPageBreak/>
              <w:t>podnijelo vaše poduzeće, a koje su riješene 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u roku od četiri mjeseca</w:t>
            </w: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Poslovni zapis (rješavanje spornog pitanja na višoj razini poslovne hijerarhije trgovinskog partnera)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7" type="#_x0000_t75" style="width:30.55pt;height:18.35pt" o:ole="">
                        <v:imagedata r:id="rId49" o:title=""/>
                      </v:shape>
                      <w:control r:id="rId84" w:name="DefaultOcxName50" w:shapeid="_x0000_i143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0" type="#_x0000_t75" style="width:30.55pt;height:18.35pt" o:ole="">
                        <v:imagedata r:id="rId49" o:title=""/>
                      </v:shape>
                      <w:control r:id="rId85" w:name="DefaultOcxName121" w:shapeid="_x0000_i144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1C680E" w:rsidRPr="00654577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6545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fr-BE"/>
              </w:rPr>
              <w:t>Ured trgovinskog partnera za unutarnje rješavanje sporova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3" type="#_x0000_t75" style="width:30.55pt;height:18.35pt" o:ole="">
                        <v:imagedata r:id="rId49" o:title=""/>
                      </v:shape>
                      <w:control r:id="rId86" w:name="DefaultOcxName216" w:shapeid="_x0000_i144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6" type="#_x0000_t75" style="width:30.55pt;height:18.35pt" o:ole="">
                        <v:imagedata r:id="rId49" o:title=""/>
                      </v:shape>
                      <w:control r:id="rId87" w:name="DefaultOcxName311" w:shapeid="_x0000_i144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Posredovanje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9" type="#_x0000_t75" style="width:30.55pt;height:18.35pt" o:ole="">
                        <v:imagedata r:id="rId49" o:title=""/>
                      </v:shape>
                      <w:control r:id="rId88" w:name="DefaultOcxName49" w:shapeid="_x0000_i144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2" type="#_x0000_t75" style="width:30.55pt;height:18.35pt" o:ole="">
                  <v:imagedata r:id="rId49" o:title=""/>
                </v:shape>
                <w:control r:id="rId89" w:name="DefaultOcxName54" w:shapeid="_x0000_i1452"/>
              </w:object>
            </w: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Arbitraža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55" type="#_x0000_t75" style="width:30.55pt;height:18.35pt" o:ole="">
                        <v:imagedata r:id="rId49" o:title=""/>
                      </v:shape>
                      <w:control r:id="rId90" w:name="DefaultOcxName62" w:shapeid="_x0000_i145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8" type="#_x0000_t75" style="width:30.55pt;height:18.35pt" o:ole="">
                  <v:imagedata r:id="rId49" o:title=""/>
                </v:shape>
                <w:control r:id="rId91" w:name="DefaultOcxName72" w:shapeid="_x0000_i1458"/>
              </w:object>
            </w: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Pravne metode u skladu s nacionalnim pravilima i propisima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1" type="#_x0000_t75" style="width:30.55pt;height:18.35pt" o:ole="">
                        <v:imagedata r:id="rId49" o:title=""/>
                      </v:shape>
                      <w:control r:id="rId92" w:name="DefaultOcxName82" w:shapeid="_x0000_i146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64" type="#_x0000_t75" style="width:30.55pt;height:18.35pt" o:ole="">
                  <v:imagedata r:id="rId49" o:title=""/>
                </v:shape>
                <w:control r:id="rId93" w:name="DefaultOcxName92" w:shapeid="_x0000_i1464"/>
              </w:object>
            </w: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1C680E" w:rsidRDefault="001C680E"/>
    <w:p w:rsidR="001C680E" w:rsidRPr="001C680E" w:rsidRDefault="001C680E" w:rsidP="001C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13.a) Je li vaše poduzeće od razdoblja vaše registracije primilo pritužbe od trgovinskih partnera kojima se navodi kršenje načela „Principles of Good Practice”?</w:t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66" type="#_x0000_t75" style="width:20.4pt;height:18.35pt" o:ole="">
                  <v:imagedata r:id="rId6" o:title=""/>
                </v:shape>
                <w:control r:id="rId94" w:name="DefaultOcxName55" w:shapeid="_x0000_i1466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Da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69" type="#_x0000_t75" style="width:20.4pt;height:18.35pt" o:ole="">
                  <v:imagedata r:id="rId6" o:title=""/>
                </v:shape>
                <w:control r:id="rId95" w:name="DefaultOcxName122" w:shapeid="_x0000_i1469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Ne</w:t>
            </w:r>
          </w:p>
        </w:tc>
      </w:tr>
    </w:tbl>
    <w:p w:rsidR="001C680E" w:rsidRDefault="001C680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4"/>
      </w:tblGrid>
      <w:tr w:rsidR="001C680E" w:rsidRP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13.b) Koliko ste pritužbi primili? [unesite brojku]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73" type="#_x0000_t75" style="width:30.55pt;height:18.35pt" o:ole="">
                        <v:imagedata r:id="rId49" o:title=""/>
                      </v:shape>
                      <w:control r:id="rId96" w:name="DefaultOcxName56" w:shapeid="_x0000_i147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/>
    <w:p w:rsidR="001C680E" w:rsidRPr="001C680E" w:rsidRDefault="001C680E" w:rsidP="001C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14. Pri primanju pritužbi od razdoblja vaše registracije, koja su među sljedećim načelima „Principles of Good Practice” navodno prekršena?</w:t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  <w:t>[</w:t>
      </w:r>
      <w:proofErr w:type="gramStart"/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označite</w:t>
      </w:r>
      <w:proofErr w:type="gramEnd"/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 xml:space="preserve"> polja, moguće je nekoliko odgovora]</w:t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51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5" type="#_x0000_t75" style="width:20.4pt;height:18.35pt" o:ole="">
                  <v:imagedata r:id="rId41" o:title=""/>
                </v:shape>
                <w:control r:id="rId97" w:name="DefaultOcxName58" w:shapeid="_x0000_i1475"/>
              </w:objec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POTROŠAČI: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Ugovorne strane trebale bi u svojim poslovnim odnosima uvijek uzimati u obzir interes potrošača i cjelokupnu održivost opskrbnog lanca. Ugovorne strane trebale bi osigurati maksimalnu učinkovitost i optimizaciju sredstava u distribuciji dobara u cijelom opskrbnom lancu.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8" type="#_x0000_t75" style="width:20.4pt;height:18.35pt" o:ole="">
                  <v:imagedata r:id="rId41" o:title=""/>
                </v:shape>
                <w:control r:id="rId98" w:name="DefaultOcxName123" w:shapeid="_x0000_i1478"/>
              </w:objec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SLOBODA UGOVARANJA: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Ugovorne su strane neovisni gospodarski subjekti koji poštuju međusobno pravo postavljanja vlastite strategije i politike upravljanja, uključujući slobodu neovisnog odlučivanja o tome hoće li se uključiti ili ne u bilo kakav sporazum.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object w:dxaOrig="1440" w:dyaOrig="1440">
                <v:shape id="_x0000_i1481" type="#_x0000_t75" style="width:20.4pt;height:18.35pt" o:ole="">
                  <v:imagedata r:id="rId41" o:title=""/>
                </v:shape>
                <w:control r:id="rId99" w:name="DefaultOcxName217" w:shapeid="_x0000_i1481"/>
              </w:objec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POŠTENO POSLOVANJE: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Ugovorne strane trebale bi međusobno poslovati odgovorno, u dobroj vjeri i uz profesionalnu ustrajnost.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4" type="#_x0000_t75" style="width:20.4pt;height:18.35pt" o:ole="">
                  <v:imagedata r:id="rId41" o:title=""/>
                </v:shape>
                <w:control r:id="rId100" w:name="DefaultOcxName312" w:shapeid="_x0000_i1484"/>
              </w:objec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PISANI SPORAZUMI: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Sporazumi bi trebali biti u pisanom obliku, osim ako su neostvarivi ili u slučaju usmenih sporazuma koji su obostrano prihvatljivi i povoljni. Trebali bi biti jasni i transparentni te obuhvaćati što više bitnih i predvidljivih elemenata, uključujući prava i postupke raskida.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7" type="#_x0000_t75" style="width:20.4pt;height:18.35pt" o:ole="">
                  <v:imagedata r:id="rId41" o:title=""/>
                </v:shape>
                <w:control r:id="rId101" w:name="DefaultOcxName410" w:shapeid="_x0000_i1487"/>
              </w:objec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PREDVIDIVOST: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Ne provodi se jednostrana izmjena uvjeta ugovora osim ako su ta mogućnost i njezine okolnosti unaprijed dogovorene. Sporazumi bi trebali naznačiti postupak raspravljanja svake strane s drugom o bilo kakvim promjenama potrebnima za provedbu sporazuma ili zbog nepredvidivih okolnosti, na način predviđen u sporazumu.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0" type="#_x0000_t75" style="width:20.4pt;height:18.35pt" o:ole="">
                  <v:imagedata r:id="rId41" o:title=""/>
                </v:shape>
                <w:control r:id="rId102" w:name="DefaultOcxName57" w:shapeid="_x0000_i1490"/>
              </w:objec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SUKLADNOST: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Sporazumi se moraju poštovati.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3" type="#_x0000_t75" style="width:20.4pt;height:18.35pt" o:ole="">
                  <v:imagedata r:id="rId41" o:title=""/>
                </v:shape>
                <w:control r:id="rId103" w:name="DefaultOcxName63" w:shapeid="_x0000_i1493"/>
              </w:objec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INFORMACIJE: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Razmjena informacija obavlja se u strogoj sukladnosti s natjecanjem i primjenjivim zakonima te bi strane trebale na prihvatljiv način osigurati da navedene informacije budu točne i ne dovode do zabune.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6" type="#_x0000_t75" style="width:20.4pt;height:18.35pt" o:ole="">
                  <v:imagedata r:id="rId41" o:title=""/>
                </v:shape>
                <w:control r:id="rId104" w:name="DefaultOcxName73" w:shapeid="_x0000_i1496"/>
              </w:objec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POVJERLJIVOST: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Povjerljivost informacija mora se poštovati osim ako su informacije već javne ili su neovisno dobivene na zakonit način od strane primatelja i u dobroj vjeri. Povjerljive informacije upotrebljava strana primatelj isključivo u svrhu zbog koje su priopćene.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9" type="#_x0000_t75" style="width:20.4pt;height:18.35pt" o:ole="">
                  <v:imagedata r:id="rId41" o:title=""/>
                </v:shape>
                <w:control r:id="rId105" w:name="DefaultOcxName83" w:shapeid="_x0000_i1499"/>
              </w:objec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ODGOVORNOST O RIZIKU: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Sve ugovorne strane u opskrbnom lancu trebale bi snositi vlastite odgovarajuće poduzetničke rizike.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02" type="#_x0000_t75" style="width:20.4pt;height:18.35pt" o:ole="">
                  <v:imagedata r:id="rId41" o:title=""/>
                </v:shape>
                <w:control r:id="rId106" w:name="DefaultOcxName93" w:shapeid="_x0000_i1502"/>
              </w:objec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OPRAVDANI ZAHTJEV: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Ugovorna strana ne primjenjuje prijetnje u cilju dobivanja neopravdane prednosti ili za prijenos neopravdanog troška.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6545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15. Koliko je pritužbi riješeno od ukupnog broja primljenih pritužbi od razdoblja vaše registracije i koliko ih je riješeno u roku od četiri mjeseca?</w:t>
                  </w: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br/>
                    <w:t xml:space="preserve">Navedite broj rješenja za svaki mogući mehanizam rješavanja sporova koji je upotrijebljen. Provjerite je li broj rješenja usklađen s brojem pritužbi koji ste prethodno naveli: 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Pr="001C680E" w:rsidRDefault="001C680E" w:rsidP="001C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Ako je upotrijebljeno nekoliko mehanizama, navedite posljednji mehanizam koji je doveo do rješavanja spora.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Broj pritužbi koje je primilo vaše poduzeće, a koje su riješene 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od razdoblja vaše registracije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Broj pritužbi koje je primilo vaše poduzeće, a koje su riješene 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u roku od četiri mjeseca</w:t>
            </w: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Poslovni zapis (rješavanje spornog pitanja na višoj razini poslovne hijerarhije trgovinskog partnera)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6" type="#_x0000_t75" style="width:30.55pt;height:18.35pt" o:ole="">
                        <v:imagedata r:id="rId49" o:title=""/>
                      </v:shape>
                      <w:control r:id="rId107" w:name="DefaultOcxName60" w:shapeid="_x0000_i150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9" type="#_x0000_t75" style="width:30.55pt;height:18.35pt" o:ole="">
                        <v:imagedata r:id="rId49" o:title=""/>
                      </v:shape>
                      <w:control r:id="rId108" w:name="DefaultOcxName124" w:shapeid="_x0000_i15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1C680E" w:rsidRPr="00654577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6545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fr-BE"/>
              </w:rPr>
              <w:t>Ured trgovinskog partnera za unutarnje rješavanje sporova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2" type="#_x0000_t75" style="width:30.55pt;height:18.35pt" o:ole="">
                        <v:imagedata r:id="rId49" o:title=""/>
                      </v:shape>
                      <w:control r:id="rId109" w:name="DefaultOcxName218" w:shapeid="_x0000_i151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5" type="#_x0000_t75" style="width:30.55pt;height:18.35pt" o:ole="">
                        <v:imagedata r:id="rId49" o:title=""/>
                      </v:shape>
                      <w:control r:id="rId110" w:name="DefaultOcxName313" w:shapeid="_x0000_i15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Posredovanje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8" type="#_x0000_t75" style="width:30.55pt;height:18.35pt" o:ole="">
                        <v:imagedata r:id="rId49" o:title=""/>
                      </v:shape>
                      <w:control r:id="rId111" w:name="DefaultOcxName411" w:shapeid="_x0000_i151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1" type="#_x0000_t75" style="width:30.55pt;height:18.35pt" o:ole="">
                  <v:imagedata r:id="rId49" o:title=""/>
                </v:shape>
                <w:control r:id="rId112" w:name="DefaultOcxName59" w:shapeid="_x0000_i1521"/>
              </w:object>
            </w: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Arbitraža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24" type="#_x0000_t75" style="width:30.55pt;height:18.35pt" o:ole="">
                        <v:imagedata r:id="rId49" o:title=""/>
                      </v:shape>
                      <w:control r:id="rId113" w:name="DefaultOcxName64" w:shapeid="_x0000_i15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7" type="#_x0000_t75" style="width:30.55pt;height:18.35pt" o:ole="">
                  <v:imagedata r:id="rId49" o:title=""/>
                </v:shape>
                <w:control r:id="rId114" w:name="DefaultOcxName74" w:shapeid="_x0000_i1527"/>
              </w:object>
            </w: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Pravne metode u skladu s nacionalnim pravilima i propisima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9"/>
              <w:gridCol w:w="6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0" type="#_x0000_t75" style="width:30.55pt;height:18.35pt" o:ole="">
                        <v:imagedata r:id="rId49" o:title=""/>
                      </v:shape>
                      <w:control r:id="rId115" w:name="DefaultOcxName84" w:shapeid="_x0000_i153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pritužbi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33" type="#_x0000_t75" style="width:30.55pt;height:18.35pt" o:ole="">
                  <v:imagedata r:id="rId49" o:title=""/>
                </v:shape>
                <w:control r:id="rId116" w:name="DefaultOcxName94" w:shapeid="_x0000_i1533"/>
              </w:object>
            </w: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C680E" w:rsidRPr="001C68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 w:rsidTr="001C680E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1C680E" w:rsidRPr="001C680E" w:rsidRDefault="001C680E" w:rsidP="001C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p w:rsidR="001C680E" w:rsidRDefault="001C680E"/>
    <w:p w:rsidR="001C680E" w:rsidRPr="001C680E" w:rsidRDefault="001C680E" w:rsidP="001C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C680E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Zadovoljstvo i utjecaj na poslovanje</w:t>
      </w:r>
    </w:p>
    <w:p w:rsidR="001C680E" w:rsidRDefault="001C680E"/>
    <w:p w:rsidR="001C680E" w:rsidRPr="001C680E" w:rsidRDefault="001C680E" w:rsidP="001C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16. Je li u vašem poduzeću uočeno poboljšanje trgovinskih praksi od razdoblja vaše registracije u inicijativu „Supply Chain Initiative”?</w:t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  <w:t>[</w:t>
      </w:r>
      <w:proofErr w:type="gramStart"/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označite</w:t>
      </w:r>
      <w:proofErr w:type="gramEnd"/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 xml:space="preserve"> polje, samo je jedan odgovor moguć]</w:t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1C680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35" type="#_x0000_t75" style="width:20.4pt;height:18.35pt" o:ole="">
                  <v:imagedata r:id="rId6" o:title=""/>
                </v:shape>
                <w:control r:id="rId117" w:name="DefaultOcxName65" w:shapeid="_x0000_i1535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Da, u velikoj mjeri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38" type="#_x0000_t75" style="width:20.4pt;height:18.35pt" o:ole="">
                  <v:imagedata r:id="rId6" o:title=""/>
                </v:shape>
                <w:control r:id="rId118" w:name="DefaultOcxName125" w:shapeid="_x0000_i1538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Da, u određenoj mjeri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41" type="#_x0000_t75" style="width:20.4pt;height:18.35pt" o:ole="">
                  <v:imagedata r:id="rId6" o:title=""/>
                </v:shape>
                <w:control r:id="rId119" w:name="DefaultOcxName219" w:shapeid="_x0000_i1541"/>
              </w:object>
            </w:r>
            <w:r w:rsidRPr="001C68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Ne</w:t>
            </w:r>
          </w:p>
        </w:tc>
      </w:tr>
    </w:tbl>
    <w:p w:rsidR="001C680E" w:rsidRDefault="001C680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680E" w:rsidRP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1C680E" w:rsidRPr="001C680E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17. Na ljestvici od 1 do 10, pri čemu je 1 nisko i 10 vrlo visoko, naznačite sveukupno zadovoljstvo vašeg poduzeća inicijativom.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[označite polje, samo je jedan odgovor moguć]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5" type="#_x0000_t75" style="width:21.05pt;height:18.35pt" o:ole="">
                        <v:imagedata r:id="rId56" o:title=""/>
                      </v:shape>
                      <w:control r:id="rId120" w:name="DefaultOcxName66" w:shapeid="_x0000_i154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Default="001C680E"/>
    <w:p w:rsidR="001C680E" w:rsidRPr="001C680E" w:rsidRDefault="001C680E" w:rsidP="001C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C680E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Zaključak</w:t>
      </w:r>
    </w:p>
    <w:p w:rsidR="001C680E" w:rsidRDefault="001C680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1C680E" w:rsidRPr="001C680E" w:rsidTr="001C680E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Podatci koje navedete su povjerljivi. S ciljem osiguravanja odgovarajućeg upravljanja anketom i uklanjanja mogućeg umnožavanja, zahvaljujemo vam za pružanje podataka u nastavku.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lastRenderedPageBreak/>
              <w:t>Naziv poduzeća (nacionalno operativno poduzeće)</w:t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object w:dxaOrig="1440" w:dyaOrig="1440">
                <v:shape id="_x0000_i1548" type="#_x0000_t75" style="width:348.45pt;height:18.35pt" o:ole="">
                  <v:imagedata r:id="rId121" o:title=""/>
                </v:shape>
                <w:control r:id="rId122" w:name="DefaultOcxName68" w:shapeid="_x0000_i1548"/>
              </w:object>
            </w:r>
          </w:p>
        </w:tc>
      </w:tr>
    </w:tbl>
    <w:p w:rsidR="001C680E" w:rsidRPr="001C680E" w:rsidRDefault="001C680E" w:rsidP="001C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4"/>
      </w:tblGrid>
      <w:tr w:rsidR="001C680E" w:rsidRPr="001C680E" w:rsidTr="001C680E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Zemlja: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2766"/>
              <w:gridCol w:w="2558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1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0" type="#_x0000_t75" style="width:20.4pt;height:18.35pt" o:ole="">
                              <v:imagedata r:id="rId6" o:title=""/>
                            </v:shape>
                            <w:control r:id="rId123" w:name="DefaultOcxName127" w:shapeid="_x0000_i1550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Austrija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3" type="#_x0000_t75" style="width:20.4pt;height:18.35pt" o:ole="">
                              <v:imagedata r:id="rId6" o:title=""/>
                            </v:shape>
                            <w:control r:id="rId124" w:name="DefaultOcxName220" w:shapeid="_x0000_i1553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Njemačka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8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6" type="#_x0000_t75" style="width:20.4pt;height:18.35pt" o:ole="">
                              <v:imagedata r:id="rId6" o:title=""/>
                            </v:shape>
                            <w:control r:id="rId125" w:name="DefaultOcxName315" w:shapeid="_x0000_i1556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Nizozemska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5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9" type="#_x0000_t75" style="width:20.4pt;height:18.35pt" o:ole="">
                              <v:imagedata r:id="rId6" o:title=""/>
                            </v:shape>
                            <w:control r:id="rId126" w:name="DefaultOcxName412" w:shapeid="_x0000_i1559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Belgija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2" type="#_x0000_t75" style="width:20.4pt;height:18.35pt" o:ole="">
                              <v:imagedata r:id="rId6" o:title=""/>
                            </v:shape>
                            <w:control r:id="rId127" w:name="DefaultOcxName510" w:shapeid="_x0000_i1562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Grčka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4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5" type="#_x0000_t75" style="width:20.4pt;height:18.35pt" o:ole="">
                              <v:imagedata r:id="rId6" o:title=""/>
                            </v:shape>
                            <w:control r:id="rId128" w:name="DefaultOcxName67" w:shapeid="_x0000_i1565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Poljska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2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8" type="#_x0000_t75" style="width:20.4pt;height:18.35pt" o:ole="">
                              <v:imagedata r:id="rId6" o:title=""/>
                            </v:shape>
                            <w:control r:id="rId129" w:name="DefaultOcxName75" w:shapeid="_x0000_i1568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Bugarska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7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1" type="#_x0000_t75" style="width:20.4pt;height:18.35pt" o:ole="">
                              <v:imagedata r:id="rId6" o:title=""/>
                            </v:shape>
                            <w:control r:id="rId130" w:name="DefaultOcxName85" w:shapeid="_x0000_i1571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Mađarska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8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4" type="#_x0000_t75" style="width:20.4pt;height:18.35pt" o:ole="">
                              <v:imagedata r:id="rId6" o:title=""/>
                            </v:shape>
                            <w:control r:id="rId131" w:name="DefaultOcxName95" w:shapeid="_x0000_i1574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1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7" type="#_x0000_t75" style="width:20.4pt;height:18.35pt" o:ole="">
                              <v:imagedata r:id="rId6" o:title=""/>
                            </v:shape>
                            <w:control r:id="rId132" w:name="DefaultOcxName101" w:shapeid="_x0000_i1577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Hrvatska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0" type="#_x0000_t75" style="width:20.4pt;height:18.35pt" o:ole="">
                              <v:imagedata r:id="rId6" o:title=""/>
                            </v:shape>
                            <w:control r:id="rId133" w:name="DefaultOcxName1110" w:shapeid="_x0000_i1580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Irska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3" type="#_x0000_t75" style="width:20.4pt;height:18.35pt" o:ole="">
                              <v:imagedata r:id="rId6" o:title=""/>
                            </v:shape>
                            <w:control r:id="rId134" w:name="DefaultOcxName126" w:shapeid="_x0000_i1583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Rumunjska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6" type="#_x0000_t75" style="width:20.4pt;height:18.35pt" o:ole="">
                              <v:imagedata r:id="rId6" o:title=""/>
                            </v:shape>
                            <w:control r:id="rId135" w:name="DefaultOcxName131" w:shapeid="_x0000_i1586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Cipar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7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9" type="#_x0000_t75" style="width:20.4pt;height:18.35pt" o:ole="">
                              <v:imagedata r:id="rId6" o:title=""/>
                            </v:shape>
                            <w:control r:id="rId136" w:name="DefaultOcxName141" w:shapeid="_x0000_i1589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Italija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0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2" type="#_x0000_t75" style="width:20.4pt;height:18.35pt" o:ole="">
                              <v:imagedata r:id="rId6" o:title=""/>
                            </v:shape>
                            <w:control r:id="rId137" w:name="DefaultOcxName151" w:shapeid="_x0000_i1592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Slovačka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0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5" type="#_x0000_t75" style="width:20.4pt;height:18.35pt" o:ole="">
                              <v:imagedata r:id="rId6" o:title=""/>
                            </v:shape>
                            <w:control r:id="rId138" w:name="DefaultOcxName161" w:shapeid="_x0000_i1595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Češka           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8" type="#_x0000_t75" style="width:20.4pt;height:18.35pt" o:ole="">
                              <v:imagedata r:id="rId6" o:title=""/>
                            </v:shape>
                            <w:control r:id="rId139" w:name="DefaultOcxName171" w:shapeid="_x0000_i1598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Latvija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1" type="#_x0000_t75" style="width:20.4pt;height:18.35pt" o:ole="">
                              <v:imagedata r:id="rId6" o:title=""/>
                            </v:shape>
                            <w:control r:id="rId140" w:name="DefaultOcxName181" w:shapeid="_x0000_i1601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Slovenija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9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4" type="#_x0000_t75" style="width:20.4pt;height:18.35pt" o:ole="">
                              <v:imagedata r:id="rId6" o:title=""/>
                            </v:shape>
                            <w:control r:id="rId141" w:name="DefaultOcxName191" w:shapeid="_x0000_i1604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Danska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7" type="#_x0000_t75" style="width:20.4pt;height:18.35pt" o:ole="">
                              <v:imagedata r:id="rId6" o:title=""/>
                            </v:shape>
                            <w:control r:id="rId142" w:name="DefaultOcxName201" w:shapeid="_x0000_i1607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Litva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1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0" type="#_x0000_t75" style="width:20.4pt;height:18.35pt" o:ole="">
                              <v:imagedata r:id="rId6" o:title=""/>
                            </v:shape>
                            <w:control r:id="rId143" w:name="DefaultOcxName2110" w:shapeid="_x0000_i1610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Španjolska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7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3" type="#_x0000_t75" style="width:20.4pt;height:18.35pt" o:ole="">
                              <v:imagedata r:id="rId6" o:title=""/>
                            </v:shape>
                            <w:control r:id="rId144" w:name="DefaultOcxName221" w:shapeid="_x0000_i1613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Estonija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6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6" type="#_x0000_t75" style="width:20.4pt;height:18.35pt" o:ole="">
                              <v:imagedata r:id="rId6" o:title=""/>
                            </v:shape>
                            <w:control r:id="rId145" w:name="DefaultOcxName231" w:shapeid="_x0000_i1616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Luksemburg                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7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9" type="#_x0000_t75" style="width:20.4pt;height:18.35pt" o:ole="">
                              <v:imagedata r:id="rId6" o:title=""/>
                            </v:shape>
                            <w:control r:id="rId146" w:name="DefaultOcxName241" w:shapeid="_x0000_i1619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Švedska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2" type="#_x0000_t75" style="width:20.4pt;height:18.35pt" o:ole="">
                              <v:imagedata r:id="rId6" o:title=""/>
                            </v:shape>
                            <w:control r:id="rId147" w:name="DefaultOcxName251" w:shapeid="_x0000_i1622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5" type="#_x0000_t75" style="width:20.4pt;height:18.35pt" o:ole="">
                              <v:imagedata r:id="rId6" o:title=""/>
                            </v:shape>
                            <w:control r:id="rId148" w:name="DefaultOcxName261" w:shapeid="_x0000_i1625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8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8" type="#_x0000_t75" style="width:20.4pt;height:18.35pt" o:ole="">
                              <v:imagedata r:id="rId6" o:title=""/>
                            </v:shape>
                            <w:control r:id="rId149" w:name="DefaultOcxName271" w:shapeid="_x0000_i1628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Ujedinjena Kraljevina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6"/>
                  </w:tblGrid>
                  <w:tr w:rsidR="001C680E" w:rsidRPr="001C680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C680E" w:rsidRPr="001C680E" w:rsidRDefault="001C680E" w:rsidP="001C68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1C68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31" type="#_x0000_t75" style="width:20.4pt;height:18.35pt" o:ole="">
                              <v:imagedata r:id="rId6" o:title=""/>
                            </v:shape>
                            <w:control r:id="rId150" w:name="DefaultOcxName281" w:shapeid="_x0000_i1631"/>
                          </w:object>
                        </w:r>
                        <w:r w:rsidRPr="001C680E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Francuska</w:t>
                        </w:r>
                      </w:p>
                    </w:tc>
                  </w:tr>
                </w:tbl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Pr="001C680E" w:rsidRDefault="001C680E" w:rsidP="001C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</w:tblGrid>
      <w:tr w:rsidR="001C680E" w:rsidRPr="001C680E" w:rsidTr="001C680E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C680E" w:rsidRPr="001C680E" w:rsidRDefault="001C680E" w:rsidP="001C68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1C680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Koja je vaša uloga u vašem poduzeću?</w:t>
            </w:r>
          </w:p>
        </w:tc>
      </w:tr>
      <w:tr w:rsidR="001C680E" w:rsidRPr="001C680E" w:rsidTr="001C68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1"/>
            </w:tblGrid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4" type="#_x0000_t75" style="width:20.4pt;height:18.35pt" o:ole="">
                        <v:imagedata r:id="rId6" o:title=""/>
                      </v:shape>
                      <w:control r:id="rId151" w:name="DefaultOcxName291" w:shapeid="_x0000_i1634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Pravni poslovi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7" type="#_x0000_t75" style="width:20.4pt;height:18.35pt" o:ole="">
                        <v:imagedata r:id="rId6" o:title=""/>
                      </v:shape>
                      <w:control r:id="rId152" w:name="DefaultOcxName301" w:shapeid="_x0000_i1637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Prodaja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0" type="#_x0000_t75" style="width:20.4pt;height:18.35pt" o:ole="">
                        <v:imagedata r:id="rId6" o:title=""/>
                      </v:shape>
                      <w:control r:id="rId153" w:name="DefaultOcxName314" w:shapeid="_x0000_i1640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Nabava</w:t>
                  </w:r>
                </w:p>
              </w:tc>
            </w:tr>
            <w:tr w:rsidR="001C680E" w:rsidRPr="001C68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C680E" w:rsidRPr="001C680E" w:rsidRDefault="001C680E" w:rsidP="001C6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1C6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3" type="#_x0000_t75" style="width:20.4pt;height:18.35pt" o:ole="">
                        <v:imagedata r:id="rId6" o:title=""/>
                      </v:shape>
                      <w:control r:id="rId154" w:name="DefaultOcxName321" w:shapeid="_x0000_i1643"/>
                    </w:object>
                  </w:r>
                  <w:r w:rsidRPr="001C68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Korporativni poslovi</w:t>
                  </w:r>
                </w:p>
              </w:tc>
            </w:tr>
          </w:tbl>
          <w:p w:rsidR="001C680E" w:rsidRPr="001C680E" w:rsidRDefault="001C680E" w:rsidP="001C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1C680E" w:rsidRPr="001C680E" w:rsidRDefault="001C680E" w:rsidP="001C6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p w:rsidR="001C680E" w:rsidRDefault="001C680E"/>
    <w:p w:rsidR="001C680E" w:rsidRPr="001C680E" w:rsidRDefault="001C680E" w:rsidP="001C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C680E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Zahvaljujemo vam na utrošenom vremenu i podršci u prikupljanju činjenica i vrijednosti povezanih s provedbom inicijative „Supply Chain Initiative” – Zajedno prema dobroj trgovinskoj praksi</w:t>
      </w:r>
      <w:r w:rsidRPr="001C680E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</w:r>
      <w:r w:rsidRPr="001C680E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Sva pitanja o sadržaju ankete pošaljite e-poštom na adresu </w:t>
      </w:r>
      <w:hyperlink r:id="rId155" w:history="1">
        <w:r w:rsidRPr="001C68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BE"/>
          </w:rPr>
          <w:t>jimbert@eurocoop.coop</w:t>
        </w:r>
      </w:hyperlink>
      <w:r w:rsidRPr="001C680E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</w:r>
      <w:r w:rsidRPr="001C680E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Za tehnička pitanja obratite se na adresu </w:t>
      </w:r>
      <w:hyperlink r:id="rId156" w:history="1">
        <w:r w:rsidRPr="001C68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BE"/>
          </w:rPr>
          <w:t>ariane.valsamis@dedicated.be</w:t>
        </w:r>
      </w:hyperlink>
      <w:r w:rsidRPr="001C680E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</w:r>
      <w:r w:rsidRPr="001C680E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Označite polje „Validate” (potvrdi) i zatim pritisnite „Send” (pošalji)</w:t>
      </w:r>
    </w:p>
    <w:p w:rsidR="001C680E" w:rsidRPr="001C680E" w:rsidRDefault="001C680E"/>
    <w:sectPr w:rsidR="001C680E" w:rsidRPr="001C680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01"/>
    <w:rsid w:val="001C680E"/>
    <w:rsid w:val="00654577"/>
    <w:rsid w:val="009B3301"/>
    <w:rsid w:val="00F3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301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9B3301"/>
  </w:style>
  <w:style w:type="character" w:customStyle="1" w:styleId="fontrepsoft">
    <w:name w:val="fontrepsoft"/>
    <w:basedOn w:val="Policepardfaut"/>
    <w:rsid w:val="009B3301"/>
  </w:style>
  <w:style w:type="character" w:customStyle="1" w:styleId="fontunitsoft">
    <w:name w:val="fontunitsoft"/>
    <w:basedOn w:val="Policepardfaut"/>
    <w:rsid w:val="001C680E"/>
  </w:style>
  <w:style w:type="character" w:customStyle="1" w:styleId="fontlignesoft">
    <w:name w:val="fontlignesoft"/>
    <w:basedOn w:val="Policepardfaut"/>
    <w:rsid w:val="001C680E"/>
  </w:style>
  <w:style w:type="character" w:customStyle="1" w:styleId="fonttabsoft">
    <w:name w:val="fonttabsoft"/>
    <w:basedOn w:val="Policepardfaut"/>
    <w:rsid w:val="001C680E"/>
  </w:style>
  <w:style w:type="character" w:styleId="Lienhypertexte">
    <w:name w:val="Hyperlink"/>
    <w:basedOn w:val="Policepardfaut"/>
    <w:uiPriority w:val="99"/>
    <w:semiHidden/>
    <w:unhideWhenUsed/>
    <w:rsid w:val="001C68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301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9B3301"/>
  </w:style>
  <w:style w:type="character" w:customStyle="1" w:styleId="fontrepsoft">
    <w:name w:val="fontrepsoft"/>
    <w:basedOn w:val="Policepardfaut"/>
    <w:rsid w:val="009B3301"/>
  </w:style>
  <w:style w:type="character" w:customStyle="1" w:styleId="fontunitsoft">
    <w:name w:val="fontunitsoft"/>
    <w:basedOn w:val="Policepardfaut"/>
    <w:rsid w:val="001C680E"/>
  </w:style>
  <w:style w:type="character" w:customStyle="1" w:styleId="fontlignesoft">
    <w:name w:val="fontlignesoft"/>
    <w:basedOn w:val="Policepardfaut"/>
    <w:rsid w:val="001C680E"/>
  </w:style>
  <w:style w:type="character" w:customStyle="1" w:styleId="fonttabsoft">
    <w:name w:val="fonttabsoft"/>
    <w:basedOn w:val="Policepardfaut"/>
    <w:rsid w:val="001C680E"/>
  </w:style>
  <w:style w:type="character" w:styleId="Lienhypertexte">
    <w:name w:val="Hyperlink"/>
    <w:basedOn w:val="Policepardfaut"/>
    <w:uiPriority w:val="99"/>
    <w:semiHidden/>
    <w:unhideWhenUsed/>
    <w:rsid w:val="001C6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5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image" Target="media/image1.jpeg"/><Relationship Id="rId95" Type="http://schemas.openxmlformats.org/officeDocument/2006/relationships/control" Target="activeX/activeX86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55" Type="http://schemas.openxmlformats.org/officeDocument/2006/relationships/hyperlink" Target="mailto:jimbert@eurocoop.coop" TargetMode="Externa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image" Target="media/image4.wmf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7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hyperlink" Target="mailto:ariane.valsamis@dedicated.be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fontTable" Target="fontTable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2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image" Target="media/image5.wmf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image" Target="media/image6.wmf"/><Relationship Id="rId142" Type="http://schemas.openxmlformats.org/officeDocument/2006/relationships/control" Target="activeX/activeX132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7.xml"/><Relationship Id="rId158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image" Target="media/image3.wmf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26" Type="http://schemas.openxmlformats.org/officeDocument/2006/relationships/control" Target="activeX/activeX20.xml"/><Relationship Id="rId47" Type="http://schemas.openxmlformats.org/officeDocument/2006/relationships/control" Target="activeX/activeX40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1.xml"/><Relationship Id="rId27" Type="http://schemas.openxmlformats.org/officeDocument/2006/relationships/control" Target="activeX/activeX21.xml"/><Relationship Id="rId48" Type="http://schemas.openxmlformats.org/officeDocument/2006/relationships/control" Target="activeX/activeX41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2729</Words>
  <Characters>15014</Characters>
  <Application>Microsoft Office Word</Application>
  <DocSecurity>0</DocSecurity>
  <Lines>125</Lines>
  <Paragraphs>35</Paragraphs>
  <ScaleCrop>false</ScaleCrop>
  <Company/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Jessica</cp:lastModifiedBy>
  <cp:revision>3</cp:revision>
  <dcterms:created xsi:type="dcterms:W3CDTF">2014-07-03T09:02:00Z</dcterms:created>
  <dcterms:modified xsi:type="dcterms:W3CDTF">2014-08-27T09:32:00Z</dcterms:modified>
</cp:coreProperties>
</file>